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08B5C" w14:textId="77777777" w:rsidR="002A18BE" w:rsidRPr="00DD7EB2" w:rsidRDefault="002A18BE" w:rsidP="002A18BE">
      <w:pPr>
        <w:pStyle w:val="Zkladntext"/>
        <w:jc w:val="center"/>
        <w:rPr>
          <w:rFonts w:asciiTheme="minorHAnsi" w:hAnsiTheme="minorHAnsi" w:cstheme="minorHAnsi"/>
          <w:bCs/>
          <w:sz w:val="36"/>
          <w:szCs w:val="36"/>
        </w:rPr>
      </w:pPr>
      <w:r w:rsidRPr="00DD7EB2">
        <w:rPr>
          <w:rFonts w:asciiTheme="minorHAnsi" w:hAnsiTheme="minorHAnsi" w:cstheme="minorHAnsi"/>
          <w:bCs/>
          <w:sz w:val="36"/>
          <w:szCs w:val="36"/>
        </w:rPr>
        <w:t>Mendelova univerzita v</w:t>
      </w:r>
      <w:r w:rsidR="009618FC" w:rsidRPr="00DD7EB2">
        <w:rPr>
          <w:rFonts w:asciiTheme="minorHAnsi" w:hAnsiTheme="minorHAnsi" w:cstheme="minorHAnsi"/>
          <w:bCs/>
          <w:sz w:val="36"/>
          <w:szCs w:val="36"/>
        </w:rPr>
        <w:t xml:space="preserve"> </w:t>
      </w:r>
      <w:r w:rsidRPr="00DD7EB2">
        <w:rPr>
          <w:rFonts w:asciiTheme="minorHAnsi" w:hAnsiTheme="minorHAnsi" w:cstheme="minorHAnsi"/>
          <w:bCs/>
          <w:sz w:val="36"/>
          <w:szCs w:val="36"/>
        </w:rPr>
        <w:t>Brně</w:t>
      </w:r>
    </w:p>
    <w:p w14:paraId="591F22EF" w14:textId="77777777" w:rsidR="002A18BE" w:rsidRPr="00DD7EB2" w:rsidRDefault="002A18BE" w:rsidP="002A18BE">
      <w:pPr>
        <w:pStyle w:val="Zkladntext"/>
        <w:jc w:val="center"/>
        <w:rPr>
          <w:rFonts w:asciiTheme="minorHAnsi" w:hAnsiTheme="minorHAnsi" w:cstheme="minorHAnsi"/>
          <w:bCs/>
          <w:sz w:val="36"/>
          <w:szCs w:val="36"/>
        </w:rPr>
      </w:pPr>
      <w:r w:rsidRPr="00DD7EB2">
        <w:rPr>
          <w:rFonts w:asciiTheme="minorHAnsi" w:hAnsiTheme="minorHAnsi" w:cstheme="minorHAnsi"/>
          <w:bCs/>
          <w:sz w:val="36"/>
          <w:szCs w:val="36"/>
        </w:rPr>
        <w:t>Agronomická fakulta</w:t>
      </w:r>
    </w:p>
    <w:p w14:paraId="06C1ABE5" w14:textId="2CB48143" w:rsidR="002A18BE" w:rsidRPr="00DD7EB2" w:rsidRDefault="002A18BE" w:rsidP="00DD7EB2">
      <w:pPr>
        <w:pStyle w:val="Zkladntext"/>
        <w:spacing w:before="5760" w:after="5760"/>
        <w:jc w:val="center"/>
        <w:rPr>
          <w:rFonts w:asciiTheme="minorHAnsi" w:hAnsiTheme="minorHAnsi" w:cstheme="minorHAnsi"/>
          <w:bCs/>
          <w:sz w:val="44"/>
          <w:szCs w:val="40"/>
        </w:rPr>
      </w:pPr>
      <w:r w:rsidRPr="00DD7EB2">
        <w:rPr>
          <w:rFonts w:asciiTheme="minorHAnsi" w:hAnsiTheme="minorHAnsi" w:cstheme="minorHAnsi"/>
          <w:bCs/>
          <w:sz w:val="44"/>
          <w:szCs w:val="40"/>
        </w:rPr>
        <w:t>BAKALÁŘSKÁ</w:t>
      </w:r>
      <w:r w:rsidR="00DD7EB2" w:rsidRPr="00A26694">
        <w:rPr>
          <w:rFonts w:asciiTheme="minorHAnsi" w:hAnsiTheme="minorHAnsi" w:cstheme="minorHAnsi"/>
          <w:bCs/>
          <w:sz w:val="44"/>
          <w:szCs w:val="40"/>
          <w:highlight w:val="yellow"/>
        </w:rPr>
        <w:t>/</w:t>
      </w:r>
      <w:r w:rsidR="00DD7EB2">
        <w:rPr>
          <w:rFonts w:asciiTheme="minorHAnsi" w:hAnsiTheme="minorHAnsi" w:cstheme="minorHAnsi"/>
          <w:bCs/>
          <w:sz w:val="44"/>
          <w:szCs w:val="40"/>
        </w:rPr>
        <w:t>DIPLOMOVÁ</w:t>
      </w:r>
      <w:r w:rsidRPr="00DD7EB2">
        <w:rPr>
          <w:rFonts w:asciiTheme="minorHAnsi" w:hAnsiTheme="minorHAnsi" w:cstheme="minorHAnsi"/>
          <w:bCs/>
          <w:sz w:val="44"/>
          <w:szCs w:val="40"/>
        </w:rPr>
        <w:t xml:space="preserve"> PRÁCE</w:t>
      </w:r>
    </w:p>
    <w:p w14:paraId="205D2094" w14:textId="67DCAF71" w:rsidR="00A83F6F" w:rsidRPr="00DD7EB2" w:rsidRDefault="009E23C5" w:rsidP="002A18BE">
      <w:pPr>
        <w:pStyle w:val="Zkladntext"/>
        <w:tabs>
          <w:tab w:val="left" w:pos="3119"/>
        </w:tabs>
        <w:jc w:val="center"/>
        <w:rPr>
          <w:rFonts w:asciiTheme="minorHAnsi" w:hAnsiTheme="minorHAnsi" w:cstheme="minorHAnsi"/>
          <w:bCs/>
          <w:color w:val="000000"/>
          <w:sz w:val="36"/>
          <w:szCs w:val="36"/>
        </w:rPr>
      </w:pPr>
      <w:r w:rsidRPr="00DD7EB2">
        <w:rPr>
          <w:rFonts w:asciiTheme="minorHAnsi" w:hAnsiTheme="minorHAnsi" w:cstheme="minorHAnsi"/>
          <w:bCs/>
          <w:sz w:val="36"/>
          <w:szCs w:val="36"/>
        </w:rPr>
        <w:t xml:space="preserve">Brno </w:t>
      </w:r>
      <w:r w:rsidR="00685200" w:rsidRPr="00AB3255">
        <w:rPr>
          <w:rFonts w:asciiTheme="minorHAnsi" w:hAnsiTheme="minorHAnsi" w:cstheme="minorHAnsi"/>
          <w:bCs/>
          <w:sz w:val="36"/>
          <w:szCs w:val="36"/>
          <w:highlight w:val="yellow"/>
        </w:rPr>
        <w:t>202</w:t>
      </w:r>
      <w:r w:rsidR="009E22E2">
        <w:rPr>
          <w:rFonts w:asciiTheme="minorHAnsi" w:hAnsiTheme="minorHAnsi" w:cstheme="minorHAnsi"/>
          <w:bCs/>
          <w:sz w:val="36"/>
          <w:szCs w:val="36"/>
          <w:highlight w:val="yellow"/>
        </w:rPr>
        <w:t>5</w:t>
      </w:r>
      <w:r w:rsidR="00DD7EB2">
        <w:rPr>
          <w:rFonts w:asciiTheme="minorHAnsi" w:hAnsiTheme="minorHAnsi" w:cstheme="minorHAnsi"/>
          <w:bCs/>
          <w:sz w:val="36"/>
          <w:szCs w:val="36"/>
        </w:rPr>
        <w:tab/>
      </w:r>
      <w:r w:rsidR="00DD7EB2">
        <w:rPr>
          <w:rFonts w:asciiTheme="minorHAnsi" w:hAnsiTheme="minorHAnsi" w:cstheme="minorHAnsi"/>
          <w:bCs/>
          <w:sz w:val="36"/>
          <w:szCs w:val="36"/>
        </w:rPr>
        <w:tab/>
      </w:r>
      <w:r w:rsidR="00DD7EB2">
        <w:rPr>
          <w:rFonts w:asciiTheme="minorHAnsi" w:hAnsiTheme="minorHAnsi" w:cstheme="minorHAnsi"/>
          <w:bCs/>
          <w:sz w:val="36"/>
          <w:szCs w:val="36"/>
        </w:rPr>
        <w:tab/>
      </w:r>
      <w:r w:rsidR="00DD7EB2">
        <w:rPr>
          <w:rFonts w:asciiTheme="minorHAnsi" w:hAnsiTheme="minorHAnsi" w:cstheme="minorHAnsi"/>
          <w:bCs/>
          <w:sz w:val="36"/>
          <w:szCs w:val="36"/>
        </w:rPr>
        <w:tab/>
      </w:r>
      <w:r w:rsidR="00DD7EB2">
        <w:rPr>
          <w:rFonts w:asciiTheme="minorHAnsi" w:hAnsiTheme="minorHAnsi" w:cstheme="minorHAnsi"/>
          <w:bCs/>
          <w:sz w:val="36"/>
          <w:szCs w:val="36"/>
        </w:rPr>
        <w:tab/>
      </w:r>
      <w:r w:rsidR="00DD7EB2">
        <w:rPr>
          <w:rFonts w:asciiTheme="minorHAnsi" w:hAnsiTheme="minorHAnsi" w:cstheme="minorHAnsi"/>
          <w:bCs/>
          <w:sz w:val="36"/>
          <w:szCs w:val="36"/>
        </w:rPr>
        <w:tab/>
      </w:r>
      <w:r w:rsidR="002A18BE" w:rsidRPr="002E2F61">
        <w:rPr>
          <w:rFonts w:asciiTheme="minorHAnsi" w:hAnsiTheme="minorHAnsi" w:cstheme="minorHAnsi"/>
          <w:bCs/>
          <w:color w:val="000000"/>
          <w:sz w:val="36"/>
          <w:szCs w:val="36"/>
          <w:highlight w:val="yellow"/>
        </w:rPr>
        <w:t>J</w:t>
      </w:r>
      <w:r w:rsidR="009618FC" w:rsidRPr="002E2F61">
        <w:rPr>
          <w:rFonts w:asciiTheme="minorHAnsi" w:hAnsiTheme="minorHAnsi" w:cstheme="minorHAnsi"/>
          <w:bCs/>
          <w:color w:val="000000"/>
          <w:sz w:val="36"/>
          <w:szCs w:val="36"/>
          <w:highlight w:val="yellow"/>
        </w:rPr>
        <w:t>osef</w:t>
      </w:r>
      <w:r w:rsidR="002A18BE" w:rsidRPr="002E2F61">
        <w:rPr>
          <w:rFonts w:asciiTheme="minorHAnsi" w:hAnsiTheme="minorHAnsi" w:cstheme="minorHAnsi"/>
          <w:bCs/>
          <w:color w:val="000000"/>
          <w:sz w:val="36"/>
          <w:szCs w:val="36"/>
          <w:highlight w:val="yellow"/>
        </w:rPr>
        <w:t xml:space="preserve"> </w:t>
      </w:r>
      <w:r w:rsidR="009618FC" w:rsidRPr="002E2F61">
        <w:rPr>
          <w:rFonts w:asciiTheme="minorHAnsi" w:hAnsiTheme="minorHAnsi" w:cstheme="minorHAnsi"/>
          <w:bCs/>
          <w:color w:val="000000"/>
          <w:sz w:val="36"/>
          <w:szCs w:val="36"/>
          <w:highlight w:val="yellow"/>
        </w:rPr>
        <w:t>Novák</w:t>
      </w:r>
    </w:p>
    <w:p w14:paraId="1389985B" w14:textId="77777777" w:rsidR="00A83F6F" w:rsidRPr="00DD7EB2" w:rsidRDefault="00A83F6F">
      <w:pPr>
        <w:spacing w:line="259" w:lineRule="auto"/>
        <w:rPr>
          <w:rFonts w:eastAsia="Times New Roman" w:cstheme="minorHAnsi"/>
          <w:bCs/>
          <w:color w:val="000000"/>
          <w:sz w:val="36"/>
          <w:szCs w:val="36"/>
          <w:lang w:eastAsia="cs-CZ"/>
        </w:rPr>
      </w:pPr>
      <w:r w:rsidRPr="00DD7EB2">
        <w:rPr>
          <w:rFonts w:cstheme="minorHAnsi"/>
          <w:bCs/>
          <w:color w:val="000000"/>
          <w:sz w:val="36"/>
          <w:szCs w:val="36"/>
        </w:rPr>
        <w:br w:type="page"/>
      </w:r>
    </w:p>
    <w:p w14:paraId="3260E598" w14:textId="77777777" w:rsidR="002A18BE" w:rsidRPr="00DD7EB2" w:rsidRDefault="009618FC" w:rsidP="002A18BE">
      <w:pPr>
        <w:pStyle w:val="Zkladntext"/>
        <w:pBdr>
          <w:bottom w:val="single" w:sz="4" w:space="1" w:color="auto"/>
        </w:pBdr>
        <w:jc w:val="center"/>
        <w:rPr>
          <w:rFonts w:asciiTheme="minorHAnsi" w:hAnsiTheme="minorHAnsi" w:cstheme="minorHAnsi"/>
          <w:b/>
          <w:bCs/>
          <w:sz w:val="32"/>
          <w:szCs w:val="24"/>
        </w:rPr>
      </w:pPr>
      <w:r w:rsidRPr="00DD7EB2">
        <w:rPr>
          <w:rFonts w:asciiTheme="minorHAnsi" w:hAnsiTheme="minorHAnsi" w:cstheme="minorHAnsi"/>
          <w:b/>
          <w:bCs/>
          <w:sz w:val="32"/>
          <w:szCs w:val="24"/>
        </w:rPr>
        <w:lastRenderedPageBreak/>
        <w:t xml:space="preserve">Mendelova univerzita v </w:t>
      </w:r>
      <w:r w:rsidR="002A18BE" w:rsidRPr="00DD7EB2">
        <w:rPr>
          <w:rFonts w:asciiTheme="minorHAnsi" w:hAnsiTheme="minorHAnsi" w:cstheme="minorHAnsi"/>
          <w:b/>
          <w:bCs/>
          <w:sz w:val="32"/>
          <w:szCs w:val="24"/>
        </w:rPr>
        <w:t>Brně</w:t>
      </w:r>
    </w:p>
    <w:p w14:paraId="4A54D6EE" w14:textId="77777777" w:rsidR="002A18BE" w:rsidRPr="00DD7EB2" w:rsidRDefault="002A18BE" w:rsidP="002A18BE">
      <w:pPr>
        <w:pStyle w:val="Zkladntext"/>
        <w:pBdr>
          <w:bottom w:val="single" w:sz="4" w:space="1" w:color="auto"/>
        </w:pBdr>
        <w:jc w:val="center"/>
        <w:rPr>
          <w:rFonts w:asciiTheme="minorHAnsi" w:hAnsiTheme="minorHAnsi" w:cstheme="minorHAnsi"/>
          <w:b/>
          <w:bCs/>
          <w:sz w:val="32"/>
          <w:szCs w:val="24"/>
        </w:rPr>
      </w:pPr>
      <w:r w:rsidRPr="00DD7EB2">
        <w:rPr>
          <w:rFonts w:asciiTheme="minorHAnsi" w:hAnsiTheme="minorHAnsi" w:cstheme="minorHAnsi"/>
          <w:b/>
          <w:bCs/>
          <w:sz w:val="32"/>
          <w:szCs w:val="24"/>
        </w:rPr>
        <w:t>Agronomická fakulta</w:t>
      </w:r>
    </w:p>
    <w:p w14:paraId="33C632B7" w14:textId="77777777" w:rsidR="002A18BE" w:rsidRPr="00DD7EB2" w:rsidRDefault="002A18BE" w:rsidP="002A18BE">
      <w:pPr>
        <w:pStyle w:val="Zkladntext"/>
        <w:pBdr>
          <w:bottom w:val="single" w:sz="4" w:space="1" w:color="auto"/>
        </w:pBdr>
        <w:jc w:val="center"/>
        <w:rPr>
          <w:rFonts w:asciiTheme="minorHAnsi" w:hAnsiTheme="minorHAnsi" w:cstheme="minorHAnsi"/>
          <w:b/>
          <w:bCs/>
          <w:sz w:val="28"/>
          <w:szCs w:val="24"/>
        </w:rPr>
      </w:pPr>
      <w:r w:rsidRPr="00DD7EB2">
        <w:rPr>
          <w:rFonts w:asciiTheme="minorHAnsi" w:hAnsiTheme="minorHAnsi" w:cstheme="minorHAnsi"/>
          <w:b/>
          <w:bCs/>
          <w:sz w:val="28"/>
          <w:szCs w:val="24"/>
        </w:rPr>
        <w:t xml:space="preserve">Ústav </w:t>
      </w:r>
      <w:proofErr w:type="spellStart"/>
      <w:r w:rsidRPr="00DD7EB2">
        <w:rPr>
          <w:rFonts w:asciiTheme="minorHAnsi" w:hAnsiTheme="minorHAnsi" w:cstheme="minorHAnsi"/>
          <w:b/>
          <w:bCs/>
          <w:sz w:val="28"/>
          <w:szCs w:val="24"/>
          <w:highlight w:val="yellow"/>
        </w:rPr>
        <w:t>xxxxxx</w:t>
      </w:r>
      <w:proofErr w:type="spellEnd"/>
    </w:p>
    <w:p w14:paraId="5594708B" w14:textId="77777777" w:rsidR="002A18BE" w:rsidRPr="00DD7EB2" w:rsidRDefault="00685200" w:rsidP="00356D2A">
      <w:pPr>
        <w:pStyle w:val="Zkladntext"/>
        <w:spacing w:before="840"/>
        <w:jc w:val="center"/>
        <w:rPr>
          <w:rFonts w:asciiTheme="minorHAnsi" w:hAnsiTheme="minorHAnsi" w:cstheme="minorHAnsi"/>
          <w:b/>
          <w:bCs/>
          <w:sz w:val="36"/>
          <w:szCs w:val="36"/>
        </w:rPr>
      </w:pPr>
      <w:r w:rsidRPr="00DD7EB2">
        <w:rPr>
          <w:rFonts w:asciiTheme="minorHAnsi" w:hAnsiTheme="minorHAnsi" w:cstheme="minorHAnsi"/>
        </w:rPr>
        <w:object w:dxaOrig="9400" w:dyaOrig="6020" w14:anchorId="246FA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4pt;height:111pt" o:ole="">
            <v:imagedata r:id="rId8" o:title=""/>
          </v:shape>
          <o:OLEObject Type="Embed" ProgID="CorelPhotoPaint.Image.12" ShapeID="_x0000_i1025" DrawAspect="Content" ObjectID="_1803109024" r:id="rId9"/>
        </w:object>
      </w:r>
    </w:p>
    <w:p w14:paraId="3AAE6B13" w14:textId="77777777" w:rsidR="002A18BE" w:rsidRPr="00DD7EB2" w:rsidRDefault="002A18BE" w:rsidP="00356D2A">
      <w:pPr>
        <w:pStyle w:val="Zkladntext"/>
        <w:spacing w:before="2520"/>
        <w:jc w:val="center"/>
        <w:rPr>
          <w:rFonts w:asciiTheme="minorHAnsi" w:hAnsiTheme="minorHAnsi" w:cstheme="minorHAnsi"/>
          <w:b/>
          <w:bCs/>
          <w:sz w:val="36"/>
          <w:szCs w:val="36"/>
        </w:rPr>
      </w:pPr>
      <w:r w:rsidRPr="00DD7EB2">
        <w:rPr>
          <w:rFonts w:asciiTheme="minorHAnsi" w:hAnsiTheme="minorHAnsi" w:cstheme="minorHAnsi"/>
          <w:b/>
          <w:bCs/>
          <w:sz w:val="36"/>
          <w:szCs w:val="36"/>
        </w:rPr>
        <w:t>Název bakalářské práce</w:t>
      </w:r>
    </w:p>
    <w:p w14:paraId="504E84EE" w14:textId="23CFA695" w:rsidR="002A18BE" w:rsidRPr="00DD7EB2" w:rsidRDefault="002A18BE" w:rsidP="002A18BE">
      <w:pPr>
        <w:pStyle w:val="Zkladntext"/>
        <w:jc w:val="center"/>
        <w:rPr>
          <w:rFonts w:asciiTheme="minorHAnsi" w:hAnsiTheme="minorHAnsi" w:cstheme="minorHAnsi"/>
          <w:bCs/>
          <w:sz w:val="28"/>
          <w:szCs w:val="28"/>
        </w:rPr>
      </w:pPr>
      <w:r w:rsidRPr="00DD7EB2">
        <w:rPr>
          <w:rFonts w:asciiTheme="minorHAnsi" w:hAnsiTheme="minorHAnsi" w:cstheme="minorHAnsi"/>
          <w:bCs/>
          <w:sz w:val="28"/>
          <w:szCs w:val="28"/>
        </w:rPr>
        <w:t>Bakalářská</w:t>
      </w:r>
      <w:r w:rsidR="00DD7EB2" w:rsidRPr="00A26694">
        <w:rPr>
          <w:rFonts w:asciiTheme="minorHAnsi" w:hAnsiTheme="minorHAnsi" w:cstheme="minorHAnsi"/>
          <w:bCs/>
          <w:sz w:val="28"/>
          <w:szCs w:val="28"/>
          <w:highlight w:val="yellow"/>
        </w:rPr>
        <w:t>/</w:t>
      </w:r>
      <w:r w:rsidR="00DD7EB2">
        <w:rPr>
          <w:rFonts w:asciiTheme="minorHAnsi" w:hAnsiTheme="minorHAnsi" w:cstheme="minorHAnsi"/>
          <w:bCs/>
          <w:sz w:val="28"/>
          <w:szCs w:val="28"/>
        </w:rPr>
        <w:t>Diplomová</w:t>
      </w:r>
      <w:r w:rsidRPr="00DD7EB2">
        <w:rPr>
          <w:rFonts w:asciiTheme="minorHAnsi" w:hAnsiTheme="minorHAnsi" w:cstheme="minorHAnsi"/>
          <w:bCs/>
          <w:sz w:val="28"/>
          <w:szCs w:val="28"/>
        </w:rPr>
        <w:t xml:space="preserve"> práce</w:t>
      </w:r>
    </w:p>
    <w:p w14:paraId="6F4E6DCF" w14:textId="77777777" w:rsidR="002A18BE" w:rsidRPr="00DD7EB2" w:rsidRDefault="002A18BE" w:rsidP="00DD7EB2">
      <w:pPr>
        <w:pStyle w:val="Zkladntext"/>
        <w:tabs>
          <w:tab w:val="right" w:pos="8505"/>
        </w:tabs>
        <w:spacing w:before="4920"/>
        <w:rPr>
          <w:rFonts w:asciiTheme="minorHAnsi" w:hAnsiTheme="minorHAnsi" w:cstheme="minorHAnsi"/>
          <w:i/>
          <w:sz w:val="28"/>
          <w:szCs w:val="28"/>
        </w:rPr>
      </w:pPr>
      <w:r w:rsidRPr="00DD7EB2">
        <w:rPr>
          <w:rFonts w:asciiTheme="minorHAnsi" w:hAnsiTheme="minorHAnsi" w:cstheme="minorHAnsi"/>
          <w:i/>
          <w:sz w:val="28"/>
          <w:szCs w:val="28"/>
        </w:rPr>
        <w:t>Vedoucí práce:</w:t>
      </w:r>
      <w:r w:rsidRPr="00DD7EB2">
        <w:rPr>
          <w:rFonts w:asciiTheme="minorHAnsi" w:hAnsiTheme="minorHAnsi" w:cstheme="minorHAnsi"/>
          <w:i/>
          <w:sz w:val="28"/>
          <w:szCs w:val="28"/>
        </w:rPr>
        <w:tab/>
        <w:t>Vypracoval:</w:t>
      </w:r>
    </w:p>
    <w:p w14:paraId="2ED785C0" w14:textId="77777777" w:rsidR="002A18BE" w:rsidRPr="00DD7EB2" w:rsidRDefault="002A18BE" w:rsidP="002A18BE">
      <w:pPr>
        <w:pStyle w:val="Zkladntext"/>
        <w:tabs>
          <w:tab w:val="right" w:pos="8505"/>
        </w:tabs>
        <w:rPr>
          <w:rFonts w:asciiTheme="minorHAnsi" w:hAnsiTheme="minorHAnsi" w:cstheme="minorHAnsi"/>
          <w:b/>
          <w:bCs/>
          <w:sz w:val="28"/>
          <w:szCs w:val="28"/>
        </w:rPr>
      </w:pPr>
      <w:r w:rsidRPr="002E2F61">
        <w:rPr>
          <w:rFonts w:asciiTheme="minorHAnsi" w:hAnsiTheme="minorHAnsi" w:cstheme="minorHAnsi"/>
          <w:sz w:val="28"/>
          <w:szCs w:val="28"/>
          <w:highlight w:val="yellow"/>
        </w:rPr>
        <w:t xml:space="preserve">doc. Ing. Karel Nový, </w:t>
      </w:r>
      <w:r w:rsidR="009618FC" w:rsidRPr="002E2F61">
        <w:rPr>
          <w:rFonts w:asciiTheme="minorHAnsi" w:hAnsiTheme="minorHAnsi" w:cstheme="minorHAnsi"/>
          <w:sz w:val="28"/>
          <w:szCs w:val="28"/>
          <w:highlight w:val="yellow"/>
        </w:rPr>
        <w:t>Ph.D.</w:t>
      </w:r>
      <w:r w:rsidR="009618FC" w:rsidRPr="00DD7EB2">
        <w:rPr>
          <w:rFonts w:asciiTheme="minorHAnsi" w:hAnsiTheme="minorHAnsi" w:cstheme="minorHAnsi"/>
          <w:sz w:val="28"/>
          <w:szCs w:val="28"/>
        </w:rPr>
        <w:tab/>
      </w:r>
      <w:r w:rsidRPr="002E2F61">
        <w:rPr>
          <w:rFonts w:asciiTheme="minorHAnsi" w:hAnsiTheme="minorHAnsi" w:cstheme="minorHAnsi"/>
          <w:sz w:val="28"/>
          <w:szCs w:val="28"/>
          <w:highlight w:val="yellow"/>
        </w:rPr>
        <w:t>J</w:t>
      </w:r>
      <w:r w:rsidR="009618FC" w:rsidRPr="002E2F61">
        <w:rPr>
          <w:rFonts w:asciiTheme="minorHAnsi" w:hAnsiTheme="minorHAnsi" w:cstheme="minorHAnsi"/>
          <w:sz w:val="28"/>
          <w:szCs w:val="28"/>
          <w:highlight w:val="yellow"/>
        </w:rPr>
        <w:t>osef Novák</w:t>
      </w:r>
    </w:p>
    <w:p w14:paraId="1D32F1CA" w14:textId="01BB6938" w:rsidR="002A18BE" w:rsidRPr="00DD7EB2" w:rsidRDefault="00685200" w:rsidP="002A18BE">
      <w:pPr>
        <w:pStyle w:val="Zkladntext"/>
        <w:pBdr>
          <w:top w:val="single" w:sz="4" w:space="1" w:color="auto"/>
        </w:pBdr>
        <w:spacing w:before="400"/>
        <w:jc w:val="center"/>
        <w:rPr>
          <w:rFonts w:asciiTheme="minorHAnsi" w:hAnsiTheme="minorHAnsi" w:cstheme="minorHAnsi"/>
          <w:sz w:val="28"/>
          <w:szCs w:val="28"/>
        </w:rPr>
        <w:sectPr w:rsidR="002A18BE" w:rsidRPr="00DD7EB2" w:rsidSect="00052E27">
          <w:footerReference w:type="default" r:id="rId10"/>
          <w:pgSz w:w="11906" w:h="16838" w:code="9"/>
          <w:pgMar w:top="1418" w:right="1134" w:bottom="1418" w:left="1701" w:header="709" w:footer="709" w:gutter="0"/>
          <w:cols w:space="708"/>
          <w:docGrid w:linePitch="360"/>
        </w:sectPr>
      </w:pPr>
      <w:r w:rsidRPr="00DD7EB2">
        <w:rPr>
          <w:rFonts w:asciiTheme="minorHAnsi" w:hAnsiTheme="minorHAnsi" w:cstheme="minorHAnsi"/>
          <w:sz w:val="28"/>
          <w:szCs w:val="28"/>
        </w:rPr>
        <w:t xml:space="preserve">Brno </w:t>
      </w:r>
      <w:r w:rsidRPr="002E2F61">
        <w:rPr>
          <w:rFonts w:asciiTheme="minorHAnsi" w:hAnsiTheme="minorHAnsi" w:cstheme="minorHAnsi"/>
          <w:sz w:val="28"/>
          <w:szCs w:val="28"/>
          <w:highlight w:val="yellow"/>
        </w:rPr>
        <w:t>20</w:t>
      </w:r>
      <w:r w:rsidR="00AB3255">
        <w:rPr>
          <w:rFonts w:asciiTheme="minorHAnsi" w:hAnsiTheme="minorHAnsi" w:cstheme="minorHAnsi"/>
          <w:sz w:val="28"/>
          <w:szCs w:val="28"/>
          <w:highlight w:val="yellow"/>
        </w:rPr>
        <w:t>2</w:t>
      </w:r>
      <w:r w:rsidR="009E22E2">
        <w:rPr>
          <w:rFonts w:asciiTheme="minorHAnsi" w:hAnsiTheme="minorHAnsi" w:cstheme="minorHAnsi"/>
          <w:sz w:val="28"/>
          <w:szCs w:val="28"/>
          <w:highlight w:val="yellow"/>
        </w:rPr>
        <w:t>5</w:t>
      </w:r>
    </w:p>
    <w:p w14:paraId="30085873" w14:textId="6DB97C5D" w:rsidR="0049218D" w:rsidRDefault="0049218D" w:rsidP="0049218D">
      <w:pPr>
        <w:jc w:val="center"/>
        <w:rPr>
          <w:i/>
        </w:rPr>
      </w:pPr>
      <w:r w:rsidRPr="00A26694">
        <w:rPr>
          <w:i/>
        </w:rPr>
        <w:lastRenderedPageBreak/>
        <w:t>Zde bude vloženo zadání bakalářské/diplomové práce</w:t>
      </w:r>
      <w:r>
        <w:rPr>
          <w:i/>
        </w:rPr>
        <w:t xml:space="preserve">, které má student ve formátu </w:t>
      </w:r>
      <w:proofErr w:type="spellStart"/>
      <w:r>
        <w:rPr>
          <w:i/>
        </w:rPr>
        <w:t>pdf</w:t>
      </w:r>
      <w:proofErr w:type="spellEnd"/>
      <w:r>
        <w:rPr>
          <w:i/>
        </w:rPr>
        <w:t xml:space="preserve"> k dispozici ve svém Úložišti v UIS.</w:t>
      </w:r>
    </w:p>
    <w:p w14:paraId="7FE4EB5A" w14:textId="77777777" w:rsidR="0049218D" w:rsidRDefault="0049218D">
      <w:pPr>
        <w:spacing w:line="259" w:lineRule="auto"/>
        <w:jc w:val="left"/>
        <w:rPr>
          <w:i/>
        </w:rPr>
      </w:pPr>
      <w:r>
        <w:rPr>
          <w:i/>
        </w:rPr>
        <w:br w:type="page"/>
      </w:r>
    </w:p>
    <w:p w14:paraId="06DB0838" w14:textId="77777777" w:rsidR="002A18BE" w:rsidRPr="00DD7EB2" w:rsidRDefault="002A18BE" w:rsidP="002A18BE">
      <w:pPr>
        <w:autoSpaceDE w:val="0"/>
        <w:autoSpaceDN w:val="0"/>
        <w:adjustRightInd w:val="0"/>
        <w:rPr>
          <w:rFonts w:cstheme="minorHAnsi"/>
          <w:b/>
          <w:bCs/>
          <w:szCs w:val="24"/>
        </w:rPr>
      </w:pPr>
    </w:p>
    <w:p w14:paraId="33C4CC44" w14:textId="77777777" w:rsidR="00A83F6F" w:rsidRPr="00DD7EB2" w:rsidRDefault="00A83F6F" w:rsidP="002A18BE">
      <w:pPr>
        <w:autoSpaceDE w:val="0"/>
        <w:autoSpaceDN w:val="0"/>
        <w:adjustRightInd w:val="0"/>
        <w:rPr>
          <w:rFonts w:cstheme="minorHAnsi"/>
          <w:b/>
          <w:bCs/>
          <w:szCs w:val="24"/>
        </w:rPr>
      </w:pPr>
    </w:p>
    <w:p w14:paraId="182D0769" w14:textId="77777777" w:rsidR="000A77C0" w:rsidRPr="00DD7EB2" w:rsidRDefault="000A77C0" w:rsidP="002A18BE">
      <w:pPr>
        <w:autoSpaceDE w:val="0"/>
        <w:autoSpaceDN w:val="0"/>
        <w:adjustRightInd w:val="0"/>
        <w:rPr>
          <w:rFonts w:cstheme="minorHAnsi"/>
          <w:b/>
          <w:bCs/>
          <w:szCs w:val="24"/>
        </w:rPr>
      </w:pPr>
    </w:p>
    <w:p w14:paraId="1193C96E" w14:textId="77777777" w:rsidR="005A04B7" w:rsidRDefault="005A04B7" w:rsidP="002A18BE">
      <w:pPr>
        <w:autoSpaceDE w:val="0"/>
        <w:autoSpaceDN w:val="0"/>
        <w:adjustRightInd w:val="0"/>
        <w:rPr>
          <w:rFonts w:cstheme="minorHAnsi"/>
          <w:b/>
          <w:bCs/>
          <w:szCs w:val="24"/>
        </w:rPr>
      </w:pPr>
    </w:p>
    <w:p w14:paraId="636DD7AC" w14:textId="77777777" w:rsidR="009E22E2" w:rsidRDefault="009E22E2" w:rsidP="002A18BE">
      <w:pPr>
        <w:autoSpaceDE w:val="0"/>
        <w:autoSpaceDN w:val="0"/>
        <w:adjustRightInd w:val="0"/>
        <w:rPr>
          <w:rFonts w:cstheme="minorHAnsi"/>
          <w:b/>
          <w:bCs/>
          <w:szCs w:val="24"/>
        </w:rPr>
      </w:pPr>
    </w:p>
    <w:p w14:paraId="47BFFAF8" w14:textId="77777777" w:rsidR="009E22E2" w:rsidRDefault="009E22E2" w:rsidP="002A18BE">
      <w:pPr>
        <w:autoSpaceDE w:val="0"/>
        <w:autoSpaceDN w:val="0"/>
        <w:adjustRightInd w:val="0"/>
        <w:rPr>
          <w:rFonts w:cstheme="minorHAnsi"/>
          <w:b/>
          <w:bCs/>
          <w:szCs w:val="24"/>
        </w:rPr>
      </w:pPr>
    </w:p>
    <w:p w14:paraId="7F26AE7C" w14:textId="77777777" w:rsidR="009E22E2" w:rsidRDefault="009E22E2" w:rsidP="002A18BE">
      <w:pPr>
        <w:autoSpaceDE w:val="0"/>
        <w:autoSpaceDN w:val="0"/>
        <w:adjustRightInd w:val="0"/>
        <w:rPr>
          <w:rFonts w:cstheme="minorHAnsi"/>
          <w:b/>
          <w:bCs/>
          <w:szCs w:val="24"/>
        </w:rPr>
      </w:pPr>
    </w:p>
    <w:p w14:paraId="5C318008" w14:textId="77777777" w:rsidR="009E22E2" w:rsidRDefault="009E22E2" w:rsidP="002A18BE">
      <w:pPr>
        <w:autoSpaceDE w:val="0"/>
        <w:autoSpaceDN w:val="0"/>
        <w:adjustRightInd w:val="0"/>
        <w:rPr>
          <w:rFonts w:cstheme="minorHAnsi"/>
          <w:b/>
          <w:bCs/>
          <w:szCs w:val="24"/>
        </w:rPr>
      </w:pPr>
    </w:p>
    <w:p w14:paraId="1F088810" w14:textId="77777777" w:rsidR="009E22E2" w:rsidRPr="00DD7EB2" w:rsidRDefault="009E22E2" w:rsidP="002A18BE">
      <w:pPr>
        <w:autoSpaceDE w:val="0"/>
        <w:autoSpaceDN w:val="0"/>
        <w:adjustRightInd w:val="0"/>
        <w:rPr>
          <w:rFonts w:cstheme="minorHAnsi"/>
          <w:b/>
          <w:bCs/>
          <w:szCs w:val="24"/>
        </w:rPr>
      </w:pPr>
    </w:p>
    <w:p w14:paraId="6D063976" w14:textId="77777777" w:rsidR="002A18BE" w:rsidRPr="00DD7EB2" w:rsidRDefault="002A18BE" w:rsidP="002A18BE">
      <w:pPr>
        <w:autoSpaceDE w:val="0"/>
        <w:autoSpaceDN w:val="0"/>
        <w:adjustRightInd w:val="0"/>
        <w:rPr>
          <w:rFonts w:cstheme="minorHAnsi"/>
          <w:b/>
          <w:bCs/>
          <w:szCs w:val="24"/>
        </w:rPr>
      </w:pPr>
    </w:p>
    <w:p w14:paraId="22D75190" w14:textId="77777777" w:rsidR="002A18BE" w:rsidRPr="00DD7EB2" w:rsidRDefault="002A18BE" w:rsidP="002A18BE">
      <w:pPr>
        <w:autoSpaceDE w:val="0"/>
        <w:autoSpaceDN w:val="0"/>
        <w:adjustRightInd w:val="0"/>
        <w:jc w:val="center"/>
        <w:rPr>
          <w:rFonts w:cstheme="minorHAnsi"/>
          <w:b/>
          <w:bCs/>
          <w:szCs w:val="24"/>
        </w:rPr>
      </w:pPr>
      <w:r w:rsidRPr="00DD7EB2">
        <w:rPr>
          <w:rFonts w:cstheme="minorHAnsi"/>
          <w:b/>
          <w:bCs/>
          <w:szCs w:val="24"/>
        </w:rPr>
        <w:t>Čestné prohlášení</w:t>
      </w:r>
    </w:p>
    <w:p w14:paraId="4C983021" w14:textId="5A26207A" w:rsidR="009E22E2" w:rsidRPr="009E22E2" w:rsidRDefault="009E22E2" w:rsidP="009E22E2">
      <w:pPr>
        <w:autoSpaceDE w:val="0"/>
        <w:autoSpaceDN w:val="0"/>
        <w:adjustRightInd w:val="0"/>
        <w:rPr>
          <w:rFonts w:cstheme="minorHAnsi"/>
          <w:szCs w:val="24"/>
        </w:rPr>
      </w:pPr>
      <w:r w:rsidRPr="009E22E2">
        <w:rPr>
          <w:rFonts w:cstheme="minorHAnsi"/>
          <w:szCs w:val="24"/>
        </w:rPr>
        <w:t>Odevzdáním potvrzuji, že jsem práci</w:t>
      </w:r>
      <w:r>
        <w:rPr>
          <w:rFonts w:cstheme="minorHAnsi"/>
          <w:szCs w:val="24"/>
        </w:rPr>
        <w:t xml:space="preserve"> </w:t>
      </w:r>
      <w:r w:rsidRPr="00DD7EB2">
        <w:rPr>
          <w:rFonts w:cstheme="minorHAnsi"/>
          <w:highlight w:val="yellow"/>
        </w:rPr>
        <w:t>Název závěrečné práce</w:t>
      </w:r>
      <w:r>
        <w:rPr>
          <w:rFonts w:cstheme="minorHAnsi"/>
        </w:rPr>
        <w:t xml:space="preserve"> </w:t>
      </w:r>
      <w:r w:rsidRPr="009E22E2">
        <w:rPr>
          <w:rFonts w:cstheme="minorHAnsi"/>
          <w:szCs w:val="24"/>
        </w:rPr>
        <w:t>vypracoval/a samostatně a veškeré použité prameny a informace uvádím v seznamu použité literatury. Souhlasím, aby moje práce byla zveřejněna v souladu s § 47b zákona č. 111/1998 Sb., o vysokých školách a o změně a doplnění dalších zákonů (zákon o vysokých školách), ve znění pozdějších předpisů, a v souladu s platnou Směrnicí o zveřejňování závěrečných prací. Jsem si vědom/a, že se na moji práci vztahuje zákon č. 121/2000 Sb., autorský zákon, a že Mendelova univerzita v Brně má právo na uzavření licenční smlouvy a užití této práce jako školního díla podle § 60 odst. 1 autorského zákona.</w:t>
      </w:r>
    </w:p>
    <w:p w14:paraId="6EC4DDDE" w14:textId="057B4BCA" w:rsidR="002A18BE" w:rsidRPr="009E22E2" w:rsidRDefault="009E22E2" w:rsidP="009E22E2">
      <w:pPr>
        <w:autoSpaceDE w:val="0"/>
        <w:autoSpaceDN w:val="0"/>
        <w:adjustRightInd w:val="0"/>
        <w:rPr>
          <w:rFonts w:cstheme="minorHAnsi"/>
          <w:szCs w:val="24"/>
        </w:rPr>
      </w:pPr>
      <w:r w:rsidRPr="009E22E2">
        <w:rPr>
          <w:rFonts w:cstheme="minorHAnsi"/>
          <w:szCs w:val="24"/>
        </w:rPr>
        <w:t>Dále se zavazuji, že před sepsáním licenční smlouvy o využití díla jinou osobou (subjektem) si vyžádám písemné stanovisko univerzity, že předmětná licenční smlouva není v rozporu s oprávněnými zájmy univerzity, a zavazuji se uhradit případný příspěvek na úhradu nákladů spojených se vznikem díla, a to až do jejich skutečné výše.</w:t>
      </w:r>
    </w:p>
    <w:p w14:paraId="0A813B18" w14:textId="5B85F628" w:rsidR="00A83F6F" w:rsidRPr="00DD7EB2" w:rsidRDefault="00A83F6F" w:rsidP="009E22E2">
      <w:pPr>
        <w:ind w:firstLine="708"/>
        <w:rPr>
          <w:rFonts w:cstheme="minorHAnsi"/>
          <w:szCs w:val="24"/>
        </w:rPr>
      </w:pPr>
      <w:r w:rsidRPr="00DD7EB2">
        <w:rPr>
          <w:rFonts w:cstheme="minorHAnsi"/>
          <w:szCs w:val="24"/>
        </w:rPr>
        <w:br w:type="page"/>
      </w:r>
    </w:p>
    <w:p w14:paraId="2F1F791A" w14:textId="77777777" w:rsidR="0097286F" w:rsidRPr="00DD7EB2" w:rsidRDefault="0097286F" w:rsidP="009618FC">
      <w:pPr>
        <w:autoSpaceDE w:val="0"/>
        <w:autoSpaceDN w:val="0"/>
        <w:adjustRightInd w:val="0"/>
        <w:rPr>
          <w:rFonts w:cstheme="minorHAnsi"/>
          <w:szCs w:val="24"/>
        </w:rPr>
      </w:pPr>
    </w:p>
    <w:p w14:paraId="1AC4B44E" w14:textId="77777777" w:rsidR="0097286F" w:rsidRPr="00DD7EB2" w:rsidRDefault="0097286F" w:rsidP="009618FC">
      <w:pPr>
        <w:autoSpaceDE w:val="0"/>
        <w:autoSpaceDN w:val="0"/>
        <w:adjustRightInd w:val="0"/>
        <w:rPr>
          <w:rFonts w:cstheme="minorHAnsi"/>
          <w:szCs w:val="24"/>
        </w:rPr>
      </w:pPr>
    </w:p>
    <w:p w14:paraId="0745CABD" w14:textId="77777777" w:rsidR="0097286F" w:rsidRPr="00DD7EB2" w:rsidRDefault="0097286F" w:rsidP="009618FC">
      <w:pPr>
        <w:autoSpaceDE w:val="0"/>
        <w:autoSpaceDN w:val="0"/>
        <w:adjustRightInd w:val="0"/>
        <w:rPr>
          <w:rFonts w:cstheme="minorHAnsi"/>
          <w:szCs w:val="24"/>
        </w:rPr>
      </w:pPr>
    </w:p>
    <w:p w14:paraId="1B7F6331" w14:textId="77777777" w:rsidR="0097286F" w:rsidRPr="00DD7EB2" w:rsidRDefault="0097286F" w:rsidP="009618FC">
      <w:pPr>
        <w:autoSpaceDE w:val="0"/>
        <w:autoSpaceDN w:val="0"/>
        <w:adjustRightInd w:val="0"/>
        <w:rPr>
          <w:rFonts w:cstheme="minorHAnsi"/>
          <w:szCs w:val="24"/>
        </w:rPr>
      </w:pPr>
    </w:p>
    <w:p w14:paraId="010D20ED" w14:textId="77777777" w:rsidR="0097286F" w:rsidRPr="00DD7EB2" w:rsidRDefault="0097286F" w:rsidP="009618FC">
      <w:pPr>
        <w:autoSpaceDE w:val="0"/>
        <w:autoSpaceDN w:val="0"/>
        <w:adjustRightInd w:val="0"/>
        <w:rPr>
          <w:rFonts w:cstheme="minorHAnsi"/>
          <w:szCs w:val="24"/>
        </w:rPr>
      </w:pPr>
    </w:p>
    <w:p w14:paraId="6FB4DA91" w14:textId="77777777" w:rsidR="0097286F" w:rsidRPr="00DD7EB2" w:rsidRDefault="0097286F" w:rsidP="009618FC">
      <w:pPr>
        <w:autoSpaceDE w:val="0"/>
        <w:autoSpaceDN w:val="0"/>
        <w:adjustRightInd w:val="0"/>
        <w:rPr>
          <w:rFonts w:cstheme="minorHAnsi"/>
          <w:szCs w:val="24"/>
        </w:rPr>
      </w:pPr>
    </w:p>
    <w:p w14:paraId="0831EEE8" w14:textId="77777777" w:rsidR="0097286F" w:rsidRPr="00DD7EB2" w:rsidRDefault="0097286F" w:rsidP="009618FC">
      <w:pPr>
        <w:autoSpaceDE w:val="0"/>
        <w:autoSpaceDN w:val="0"/>
        <w:adjustRightInd w:val="0"/>
        <w:rPr>
          <w:rFonts w:cstheme="minorHAnsi"/>
          <w:szCs w:val="24"/>
        </w:rPr>
      </w:pPr>
    </w:p>
    <w:p w14:paraId="7EA6ED74" w14:textId="77777777" w:rsidR="0097286F" w:rsidRPr="00DD7EB2" w:rsidRDefault="0097286F" w:rsidP="009618FC">
      <w:pPr>
        <w:autoSpaceDE w:val="0"/>
        <w:autoSpaceDN w:val="0"/>
        <w:adjustRightInd w:val="0"/>
        <w:rPr>
          <w:rFonts w:cstheme="minorHAnsi"/>
          <w:szCs w:val="24"/>
        </w:rPr>
      </w:pPr>
    </w:p>
    <w:p w14:paraId="64F07DAA" w14:textId="77777777" w:rsidR="0097286F" w:rsidRPr="00DD7EB2" w:rsidRDefault="0097286F" w:rsidP="009618FC">
      <w:pPr>
        <w:autoSpaceDE w:val="0"/>
        <w:autoSpaceDN w:val="0"/>
        <w:adjustRightInd w:val="0"/>
        <w:rPr>
          <w:rFonts w:cstheme="minorHAnsi"/>
          <w:szCs w:val="24"/>
        </w:rPr>
      </w:pPr>
    </w:p>
    <w:p w14:paraId="3AE9EF52" w14:textId="77777777" w:rsidR="0097286F" w:rsidRPr="00DD7EB2" w:rsidRDefault="0097286F" w:rsidP="009618FC">
      <w:pPr>
        <w:autoSpaceDE w:val="0"/>
        <w:autoSpaceDN w:val="0"/>
        <w:adjustRightInd w:val="0"/>
        <w:rPr>
          <w:rFonts w:cstheme="minorHAnsi"/>
          <w:szCs w:val="24"/>
        </w:rPr>
      </w:pPr>
    </w:p>
    <w:p w14:paraId="3B8EEE89" w14:textId="77777777" w:rsidR="0097286F" w:rsidRDefault="0097286F" w:rsidP="009618FC">
      <w:pPr>
        <w:autoSpaceDE w:val="0"/>
        <w:autoSpaceDN w:val="0"/>
        <w:adjustRightInd w:val="0"/>
        <w:rPr>
          <w:rFonts w:cstheme="minorHAnsi"/>
          <w:szCs w:val="24"/>
        </w:rPr>
      </w:pPr>
    </w:p>
    <w:p w14:paraId="24FDA7CC" w14:textId="77777777" w:rsidR="00356D2A" w:rsidRDefault="00356D2A" w:rsidP="009618FC">
      <w:pPr>
        <w:autoSpaceDE w:val="0"/>
        <w:autoSpaceDN w:val="0"/>
        <w:adjustRightInd w:val="0"/>
        <w:rPr>
          <w:rFonts w:cstheme="minorHAnsi"/>
          <w:szCs w:val="24"/>
        </w:rPr>
      </w:pPr>
    </w:p>
    <w:p w14:paraId="00C2B35C" w14:textId="77777777" w:rsidR="009E22E2" w:rsidRDefault="009E22E2" w:rsidP="009618FC">
      <w:pPr>
        <w:autoSpaceDE w:val="0"/>
        <w:autoSpaceDN w:val="0"/>
        <w:adjustRightInd w:val="0"/>
        <w:rPr>
          <w:rFonts w:cstheme="minorHAnsi"/>
          <w:szCs w:val="24"/>
        </w:rPr>
      </w:pPr>
    </w:p>
    <w:p w14:paraId="479D7052" w14:textId="77777777" w:rsidR="009E22E2" w:rsidRDefault="009E22E2" w:rsidP="009618FC">
      <w:pPr>
        <w:autoSpaceDE w:val="0"/>
        <w:autoSpaceDN w:val="0"/>
        <w:adjustRightInd w:val="0"/>
        <w:rPr>
          <w:rFonts w:cstheme="minorHAnsi"/>
          <w:szCs w:val="24"/>
        </w:rPr>
      </w:pPr>
    </w:p>
    <w:p w14:paraId="38200D73" w14:textId="77777777" w:rsidR="009E22E2" w:rsidRPr="00DD7EB2" w:rsidRDefault="009E22E2" w:rsidP="009618FC">
      <w:pPr>
        <w:autoSpaceDE w:val="0"/>
        <w:autoSpaceDN w:val="0"/>
        <w:adjustRightInd w:val="0"/>
        <w:rPr>
          <w:rFonts w:cstheme="minorHAnsi"/>
          <w:szCs w:val="24"/>
        </w:rPr>
      </w:pPr>
    </w:p>
    <w:p w14:paraId="46936218" w14:textId="77777777" w:rsidR="0097286F" w:rsidRPr="00DD7EB2" w:rsidRDefault="0097286F" w:rsidP="009618FC">
      <w:pPr>
        <w:autoSpaceDE w:val="0"/>
        <w:autoSpaceDN w:val="0"/>
        <w:adjustRightInd w:val="0"/>
        <w:rPr>
          <w:rFonts w:cstheme="minorHAnsi"/>
          <w:szCs w:val="24"/>
        </w:rPr>
      </w:pPr>
    </w:p>
    <w:p w14:paraId="1F26FEEC" w14:textId="77777777" w:rsidR="0097286F" w:rsidRPr="00DD7EB2" w:rsidRDefault="0097286F" w:rsidP="009618FC">
      <w:pPr>
        <w:autoSpaceDE w:val="0"/>
        <w:autoSpaceDN w:val="0"/>
        <w:adjustRightInd w:val="0"/>
        <w:rPr>
          <w:rFonts w:cstheme="minorHAnsi"/>
          <w:b/>
          <w:szCs w:val="24"/>
        </w:rPr>
      </w:pPr>
      <w:r w:rsidRPr="00DD7EB2">
        <w:rPr>
          <w:rFonts w:cstheme="minorHAnsi"/>
          <w:b/>
          <w:szCs w:val="24"/>
        </w:rPr>
        <w:t>Poděkování</w:t>
      </w:r>
    </w:p>
    <w:p w14:paraId="507BE2C4" w14:textId="57A33288" w:rsidR="00B739DD" w:rsidRPr="00DD7EB2" w:rsidRDefault="00B739DD" w:rsidP="00A83F6F">
      <w:pPr>
        <w:rPr>
          <w:rFonts w:cstheme="minorHAnsi"/>
        </w:rPr>
      </w:pPr>
      <w:r w:rsidRPr="00DD7EB2">
        <w:rPr>
          <w:rFonts w:cstheme="minorHAnsi"/>
        </w:rPr>
        <w:t>Tato část závěrečné práce není povinná ani nikterak závazná</w:t>
      </w:r>
      <w:r w:rsidR="009E22E2">
        <w:rPr>
          <w:rFonts w:cstheme="minorHAnsi"/>
        </w:rPr>
        <w:t>, avšak vcelku obvyklá</w:t>
      </w:r>
      <w:r w:rsidRPr="00DD7EB2">
        <w:rPr>
          <w:rFonts w:cstheme="minorHAnsi"/>
        </w:rPr>
        <w:t>.</w:t>
      </w:r>
      <w:r w:rsidR="009E22E2">
        <w:rPr>
          <w:rFonts w:cstheme="minorHAnsi"/>
        </w:rPr>
        <w:t xml:space="preserve"> </w:t>
      </w:r>
      <w:r w:rsidR="009E22E2" w:rsidRPr="009E22E2">
        <w:rPr>
          <w:rFonts w:cstheme="minorHAnsi"/>
        </w:rPr>
        <w:t>Nejčastěji bývá děkováno vedoucímu práce, příp. konzultantovi a dalším výzkumníkům, kteří byli nápomocni např. s navržením metodiky, přípravou experimentů, zpracování dat apod. Také se zde objevuje poděkování rodinným příslušníkům.</w:t>
      </w:r>
    </w:p>
    <w:p w14:paraId="6364B40C" w14:textId="77777777" w:rsidR="0097286F" w:rsidRPr="00DD7EB2" w:rsidRDefault="0097286F">
      <w:pPr>
        <w:rPr>
          <w:rFonts w:cstheme="minorHAnsi"/>
          <w:szCs w:val="24"/>
        </w:rPr>
      </w:pPr>
      <w:r w:rsidRPr="00DD7EB2">
        <w:rPr>
          <w:rFonts w:cstheme="minorHAnsi"/>
          <w:szCs w:val="24"/>
        </w:rPr>
        <w:br w:type="page"/>
      </w:r>
    </w:p>
    <w:p w14:paraId="295C2D7E" w14:textId="77777777" w:rsidR="0097286F" w:rsidRPr="00DD7EB2" w:rsidRDefault="00F77B35" w:rsidP="0097286F">
      <w:pPr>
        <w:autoSpaceDE w:val="0"/>
        <w:autoSpaceDN w:val="0"/>
        <w:adjustRightInd w:val="0"/>
        <w:rPr>
          <w:rFonts w:cstheme="minorHAnsi"/>
          <w:b/>
          <w:sz w:val="28"/>
          <w:szCs w:val="24"/>
        </w:rPr>
      </w:pPr>
      <w:r w:rsidRPr="00DD7EB2">
        <w:rPr>
          <w:rFonts w:cstheme="minorHAnsi"/>
          <w:b/>
          <w:sz w:val="28"/>
          <w:szCs w:val="24"/>
        </w:rPr>
        <w:lastRenderedPageBreak/>
        <w:t>Abstrakt</w:t>
      </w:r>
    </w:p>
    <w:p w14:paraId="5049FB49" w14:textId="7C753985" w:rsidR="00F77B35" w:rsidRPr="00DD7EB2" w:rsidRDefault="00D42874" w:rsidP="0097286F">
      <w:pPr>
        <w:autoSpaceDE w:val="0"/>
        <w:autoSpaceDN w:val="0"/>
        <w:adjustRightInd w:val="0"/>
        <w:rPr>
          <w:rFonts w:cstheme="minorHAnsi"/>
          <w:szCs w:val="24"/>
        </w:rPr>
      </w:pPr>
      <w:r>
        <w:rPr>
          <w:rFonts w:cstheme="minorHAnsi"/>
          <w:szCs w:val="24"/>
        </w:rPr>
        <w:t>A</w:t>
      </w:r>
      <w:r w:rsidRPr="00D42874">
        <w:rPr>
          <w:rFonts w:cstheme="minorHAnsi"/>
          <w:szCs w:val="24"/>
        </w:rPr>
        <w:t xml:space="preserve">bstrakt obsahuje stručnou informaci o cílech </w:t>
      </w:r>
      <w:r w:rsidR="00A26694">
        <w:rPr>
          <w:rFonts w:cstheme="minorHAnsi"/>
          <w:szCs w:val="24"/>
        </w:rPr>
        <w:t xml:space="preserve">závěrečné </w:t>
      </w:r>
      <w:r w:rsidRPr="00D42874">
        <w:rPr>
          <w:rFonts w:cstheme="minorHAnsi"/>
          <w:szCs w:val="24"/>
        </w:rPr>
        <w:t>práce, meto</w:t>
      </w:r>
      <w:r>
        <w:rPr>
          <w:rFonts w:cstheme="minorHAnsi"/>
          <w:szCs w:val="24"/>
        </w:rPr>
        <w:t>dických postupech, výsledcích a </w:t>
      </w:r>
      <w:r w:rsidRPr="00D42874">
        <w:rPr>
          <w:rFonts w:cstheme="minorHAnsi"/>
          <w:szCs w:val="24"/>
        </w:rPr>
        <w:t>závěrech, případně doporučeních práce</w:t>
      </w:r>
      <w:r>
        <w:rPr>
          <w:rFonts w:cstheme="minorHAnsi"/>
          <w:szCs w:val="24"/>
        </w:rPr>
        <w:t>. R</w:t>
      </w:r>
      <w:r w:rsidRPr="00D42874">
        <w:rPr>
          <w:rFonts w:cstheme="minorHAnsi"/>
          <w:szCs w:val="24"/>
        </w:rPr>
        <w:t xml:space="preserve">ozsah abstraktu je </w:t>
      </w:r>
      <w:r>
        <w:rPr>
          <w:rFonts w:cstheme="minorHAnsi"/>
          <w:szCs w:val="24"/>
        </w:rPr>
        <w:t xml:space="preserve">asi </w:t>
      </w:r>
      <w:r w:rsidRPr="00D42874">
        <w:rPr>
          <w:rFonts w:cstheme="minorHAnsi"/>
          <w:szCs w:val="24"/>
        </w:rPr>
        <w:t>10–15 řádků</w:t>
      </w:r>
      <w:r>
        <w:rPr>
          <w:rFonts w:cstheme="minorHAnsi"/>
          <w:szCs w:val="24"/>
        </w:rPr>
        <w:t xml:space="preserve">. </w:t>
      </w:r>
      <w:r w:rsidR="00F77B35" w:rsidRPr="00DD7EB2">
        <w:rPr>
          <w:rFonts w:cstheme="minorHAnsi"/>
          <w:szCs w:val="24"/>
        </w:rPr>
        <w:t xml:space="preserve">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 </w:t>
      </w:r>
      <w:r w:rsidR="00567C4D" w:rsidRPr="00DD7EB2">
        <w:rPr>
          <w:rFonts w:cstheme="minorHAnsi"/>
          <w:szCs w:val="24"/>
        </w:rPr>
        <w:t xml:space="preserve">abstrakt, abstrakt, abstrakt, abstrakt, abstrakt, abstrakt, abstrakt, abstrakt, abstrakt, </w:t>
      </w:r>
      <w:r w:rsidR="00F77B35" w:rsidRPr="00DD7EB2">
        <w:rPr>
          <w:rFonts w:cstheme="minorHAnsi"/>
          <w:szCs w:val="24"/>
        </w:rPr>
        <w:t>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 abstrakt</w:t>
      </w:r>
      <w:r>
        <w:rPr>
          <w:rFonts w:cstheme="minorHAnsi"/>
          <w:szCs w:val="24"/>
        </w:rPr>
        <w:t>, abstrakt, abstrakt, abstrakt, abstrakt.</w:t>
      </w:r>
    </w:p>
    <w:p w14:paraId="413A086B" w14:textId="77777777" w:rsidR="00F77B35" w:rsidRPr="00DD7EB2" w:rsidRDefault="00F77B35" w:rsidP="0097286F">
      <w:pPr>
        <w:autoSpaceDE w:val="0"/>
        <w:autoSpaceDN w:val="0"/>
        <w:adjustRightInd w:val="0"/>
        <w:rPr>
          <w:rFonts w:cstheme="minorHAnsi"/>
          <w:szCs w:val="24"/>
        </w:rPr>
      </w:pPr>
      <w:r w:rsidRPr="00DD7EB2">
        <w:rPr>
          <w:rFonts w:cstheme="minorHAnsi"/>
          <w:szCs w:val="24"/>
        </w:rPr>
        <w:t>Klíčová slova: slovo, slovo, slovo, slovo, slovo, slovo.</w:t>
      </w:r>
    </w:p>
    <w:p w14:paraId="6A61D619" w14:textId="77777777" w:rsidR="00F77B35" w:rsidRPr="00DD7EB2" w:rsidRDefault="00F77B35" w:rsidP="0097286F">
      <w:pPr>
        <w:autoSpaceDE w:val="0"/>
        <w:autoSpaceDN w:val="0"/>
        <w:adjustRightInd w:val="0"/>
        <w:rPr>
          <w:rFonts w:cstheme="minorHAnsi"/>
          <w:szCs w:val="24"/>
        </w:rPr>
      </w:pPr>
    </w:p>
    <w:p w14:paraId="465F6622" w14:textId="77777777" w:rsidR="00F77B35" w:rsidRPr="00DD7EB2" w:rsidRDefault="00F77B35" w:rsidP="0097286F">
      <w:pPr>
        <w:autoSpaceDE w:val="0"/>
        <w:autoSpaceDN w:val="0"/>
        <w:adjustRightInd w:val="0"/>
        <w:rPr>
          <w:rFonts w:cstheme="minorHAnsi"/>
          <w:b/>
          <w:sz w:val="28"/>
          <w:szCs w:val="24"/>
          <w:lang w:val="en-GB"/>
        </w:rPr>
      </w:pPr>
      <w:r w:rsidRPr="00DD7EB2">
        <w:rPr>
          <w:rFonts w:cstheme="minorHAnsi"/>
          <w:b/>
          <w:sz w:val="28"/>
          <w:szCs w:val="24"/>
          <w:lang w:val="en-GB"/>
        </w:rPr>
        <w:t>Abstract</w:t>
      </w:r>
    </w:p>
    <w:p w14:paraId="54DDF327" w14:textId="2EE636F8" w:rsidR="00F77B35" w:rsidRPr="00DD7EB2" w:rsidRDefault="00F77B35" w:rsidP="0097286F">
      <w:pPr>
        <w:autoSpaceDE w:val="0"/>
        <w:autoSpaceDN w:val="0"/>
        <w:adjustRightInd w:val="0"/>
        <w:rPr>
          <w:rFonts w:cstheme="minorHAnsi"/>
          <w:szCs w:val="24"/>
          <w:lang w:val="en-GB"/>
        </w:rPr>
      </w:pPr>
      <w:r w:rsidRPr="00DD7EB2">
        <w:rPr>
          <w:rFonts w:cstheme="minorHAnsi"/>
          <w:szCs w:val="24"/>
          <w:lang w:val="en-GB"/>
        </w:rPr>
        <w:t>Title:</w:t>
      </w:r>
      <w:r w:rsidR="00B739DD" w:rsidRPr="00DD7EB2">
        <w:rPr>
          <w:rFonts w:cstheme="minorHAnsi"/>
          <w:szCs w:val="24"/>
          <w:lang w:val="en-GB"/>
        </w:rPr>
        <w:t xml:space="preserve"> </w:t>
      </w:r>
      <w:r w:rsidR="00B739DD" w:rsidRPr="009E22E2">
        <w:rPr>
          <w:rFonts w:cstheme="minorHAnsi"/>
          <w:szCs w:val="24"/>
          <w:highlight w:val="yellow"/>
          <w:lang w:val="en-GB"/>
        </w:rPr>
        <w:t>Title of bachelor/diploma theses</w:t>
      </w:r>
    </w:p>
    <w:p w14:paraId="61C5FFF9" w14:textId="7C543D45" w:rsidR="00F77B35" w:rsidRPr="00DD7EB2" w:rsidRDefault="00F77B35" w:rsidP="0097286F">
      <w:pPr>
        <w:autoSpaceDE w:val="0"/>
        <w:autoSpaceDN w:val="0"/>
        <w:adjustRightInd w:val="0"/>
        <w:rPr>
          <w:rFonts w:cstheme="minorHAnsi"/>
          <w:szCs w:val="24"/>
          <w:lang w:val="en-GB"/>
        </w:rPr>
      </w:pPr>
      <w:r w:rsidRPr="00DD7EB2">
        <w:rPr>
          <w:rFonts w:cstheme="minorHAnsi"/>
          <w:szCs w:val="24"/>
          <w:lang w:val="en-GB"/>
        </w:rPr>
        <w:t xml:space="preserve">Abstract, abstract, abstract, abstract, abstract, abstract, abstract, abstract, abstract, abstract, abstract, abstract, abstract, abstract, abstract, abstract, abstract, abstract, abstract, abstract, abstract, abstract, abstract, abstract, abstract, abstract, abstract, </w:t>
      </w:r>
      <w:r w:rsidR="00567C4D" w:rsidRPr="00DD7EB2">
        <w:rPr>
          <w:rFonts w:cstheme="minorHAnsi"/>
          <w:szCs w:val="24"/>
          <w:lang w:val="en-GB"/>
        </w:rPr>
        <w:t xml:space="preserve">abstract, abstract, abstract, abstract, abstract, abstract, abstract, abstract, abstract, </w:t>
      </w:r>
      <w:r w:rsidRPr="00DD7EB2">
        <w:rPr>
          <w:rFonts w:cstheme="minorHAnsi"/>
          <w:szCs w:val="24"/>
          <w:lang w:val="en-GB"/>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r w:rsidR="00A26694" w:rsidRPr="00DD7EB2">
        <w:rPr>
          <w:rFonts w:cstheme="minorHAnsi"/>
          <w:szCs w:val="24"/>
          <w:lang w:val="en-GB"/>
        </w:rPr>
        <w:t xml:space="preserve">abstract, </w:t>
      </w:r>
      <w:r w:rsidRPr="00DD7EB2">
        <w:rPr>
          <w:rFonts w:cstheme="minorHAnsi"/>
          <w:szCs w:val="24"/>
          <w:lang w:val="en-GB"/>
        </w:rPr>
        <w:t>abstract, abstract, abstract, abstract, abstract, abstract, abstract,</w:t>
      </w:r>
      <w:r w:rsidR="00D42874">
        <w:rPr>
          <w:rFonts w:cstheme="minorHAnsi"/>
          <w:szCs w:val="24"/>
          <w:lang w:val="en-GB"/>
        </w:rPr>
        <w:t xml:space="preserve"> abstract,</w:t>
      </w:r>
      <w:r w:rsidRPr="00DD7EB2">
        <w:rPr>
          <w:rFonts w:cstheme="minorHAnsi"/>
          <w:szCs w:val="24"/>
          <w:lang w:val="en-GB"/>
        </w:rPr>
        <w:t xml:space="preserve"> abstract</w:t>
      </w:r>
      <w:r w:rsidR="00D42874">
        <w:rPr>
          <w:rFonts w:cstheme="minorHAnsi"/>
          <w:szCs w:val="24"/>
          <w:lang w:val="en-GB"/>
        </w:rPr>
        <w:t>.</w:t>
      </w:r>
    </w:p>
    <w:p w14:paraId="03F9E760" w14:textId="77777777" w:rsidR="00F77B35" w:rsidRPr="00DD7EB2" w:rsidRDefault="00F77B35" w:rsidP="00F77B35">
      <w:pPr>
        <w:autoSpaceDE w:val="0"/>
        <w:autoSpaceDN w:val="0"/>
        <w:adjustRightInd w:val="0"/>
        <w:rPr>
          <w:rFonts w:cstheme="minorHAnsi"/>
          <w:szCs w:val="24"/>
        </w:rPr>
      </w:pPr>
      <w:r w:rsidRPr="00DD7EB2">
        <w:rPr>
          <w:rFonts w:cstheme="minorHAnsi"/>
          <w:szCs w:val="24"/>
          <w:lang w:val="en-GB"/>
        </w:rPr>
        <w:t>Key words: word, word, word, word, word, word.</w:t>
      </w:r>
      <w:r w:rsidRPr="00DD7EB2">
        <w:rPr>
          <w:rFonts w:cstheme="minorHAnsi"/>
          <w:szCs w:val="24"/>
        </w:rPr>
        <w:br w:type="page"/>
      </w:r>
    </w:p>
    <w:sdt>
      <w:sdtPr>
        <w:rPr>
          <w:rFonts w:cstheme="minorHAnsi"/>
        </w:rPr>
        <w:id w:val="711079361"/>
        <w:docPartObj>
          <w:docPartGallery w:val="Table of Contents"/>
          <w:docPartUnique/>
        </w:docPartObj>
      </w:sdtPr>
      <w:sdtEndPr>
        <w:rPr>
          <w:bCs/>
        </w:rPr>
      </w:sdtEndPr>
      <w:sdtContent>
        <w:p w14:paraId="252E0147" w14:textId="671727FD" w:rsidR="00F77B35" w:rsidRPr="00DD7EB2" w:rsidRDefault="000A77C0" w:rsidP="000A77C0">
          <w:pPr>
            <w:rPr>
              <w:rFonts w:cstheme="minorHAnsi"/>
              <w:b/>
              <w:sz w:val="28"/>
              <w:lang w:val="en-GB"/>
            </w:rPr>
          </w:pPr>
          <w:r w:rsidRPr="00DD7EB2">
            <w:rPr>
              <w:rFonts w:cstheme="minorHAnsi"/>
              <w:b/>
              <w:sz w:val="28"/>
            </w:rPr>
            <w:t>Obsah</w:t>
          </w:r>
        </w:p>
        <w:p w14:paraId="0C3162C9" w14:textId="13E0C96E" w:rsidR="00BD02D7" w:rsidRDefault="00F77B35">
          <w:pPr>
            <w:pStyle w:val="Obsah1"/>
            <w:tabs>
              <w:tab w:val="right" w:leader="dot" w:pos="9062"/>
            </w:tabs>
            <w:rPr>
              <w:rFonts w:eastAsiaTheme="minorEastAsia"/>
              <w:noProof/>
              <w:sz w:val="22"/>
              <w:lang w:eastAsia="cs-CZ"/>
            </w:rPr>
          </w:pPr>
          <w:r w:rsidRPr="00DD7EB2">
            <w:rPr>
              <w:rFonts w:cstheme="minorHAnsi"/>
              <w:b/>
              <w:bCs/>
              <w:szCs w:val="24"/>
            </w:rPr>
            <w:fldChar w:fldCharType="begin"/>
          </w:r>
          <w:r w:rsidRPr="00DD7EB2">
            <w:rPr>
              <w:rFonts w:cstheme="minorHAnsi"/>
              <w:b/>
              <w:bCs/>
              <w:szCs w:val="24"/>
            </w:rPr>
            <w:instrText xml:space="preserve"> TOC \o "1-3" \h \z \u </w:instrText>
          </w:r>
          <w:r w:rsidRPr="00DD7EB2">
            <w:rPr>
              <w:rFonts w:cstheme="minorHAnsi"/>
              <w:b/>
              <w:bCs/>
              <w:szCs w:val="24"/>
            </w:rPr>
            <w:fldChar w:fldCharType="separate"/>
          </w:r>
          <w:hyperlink w:anchor="_Toc86145687" w:history="1">
            <w:r w:rsidR="00BD02D7" w:rsidRPr="00CA607F">
              <w:rPr>
                <w:rStyle w:val="Hypertextovodkaz"/>
                <w:rFonts w:cstheme="minorHAnsi"/>
                <w:noProof/>
              </w:rPr>
              <w:t>Úvod</w:t>
            </w:r>
            <w:r w:rsidR="00BD02D7">
              <w:rPr>
                <w:noProof/>
                <w:webHidden/>
              </w:rPr>
              <w:tab/>
            </w:r>
            <w:r w:rsidR="00BD02D7">
              <w:rPr>
                <w:noProof/>
                <w:webHidden/>
              </w:rPr>
              <w:fldChar w:fldCharType="begin"/>
            </w:r>
            <w:r w:rsidR="00BD02D7">
              <w:rPr>
                <w:noProof/>
                <w:webHidden/>
              </w:rPr>
              <w:instrText xml:space="preserve"> PAGEREF _Toc86145687 \h </w:instrText>
            </w:r>
            <w:r w:rsidR="00BD02D7">
              <w:rPr>
                <w:noProof/>
                <w:webHidden/>
              </w:rPr>
            </w:r>
            <w:r w:rsidR="00BD02D7">
              <w:rPr>
                <w:noProof/>
                <w:webHidden/>
              </w:rPr>
              <w:fldChar w:fldCharType="separate"/>
            </w:r>
            <w:r w:rsidR="0049218D">
              <w:rPr>
                <w:noProof/>
                <w:webHidden/>
              </w:rPr>
              <w:t>8</w:t>
            </w:r>
            <w:r w:rsidR="00BD02D7">
              <w:rPr>
                <w:noProof/>
                <w:webHidden/>
              </w:rPr>
              <w:fldChar w:fldCharType="end"/>
            </w:r>
          </w:hyperlink>
        </w:p>
        <w:p w14:paraId="5DA7636D" w14:textId="7534DC7F" w:rsidR="00BD02D7" w:rsidRDefault="00BD02D7">
          <w:pPr>
            <w:pStyle w:val="Obsah1"/>
            <w:tabs>
              <w:tab w:val="right" w:leader="dot" w:pos="9062"/>
            </w:tabs>
            <w:rPr>
              <w:rFonts w:eastAsiaTheme="minorEastAsia"/>
              <w:noProof/>
              <w:sz w:val="22"/>
              <w:lang w:eastAsia="cs-CZ"/>
            </w:rPr>
          </w:pPr>
          <w:hyperlink w:anchor="_Toc86145688" w:history="1">
            <w:r w:rsidRPr="00CA607F">
              <w:rPr>
                <w:rStyle w:val="Hypertextovodkaz"/>
                <w:rFonts w:cstheme="minorHAnsi"/>
                <w:noProof/>
              </w:rPr>
              <w:t>Cíle práce</w:t>
            </w:r>
            <w:r>
              <w:rPr>
                <w:noProof/>
                <w:webHidden/>
              </w:rPr>
              <w:tab/>
            </w:r>
            <w:r>
              <w:rPr>
                <w:noProof/>
                <w:webHidden/>
              </w:rPr>
              <w:fldChar w:fldCharType="begin"/>
            </w:r>
            <w:r>
              <w:rPr>
                <w:noProof/>
                <w:webHidden/>
              </w:rPr>
              <w:instrText xml:space="preserve"> PAGEREF _Toc86145688 \h </w:instrText>
            </w:r>
            <w:r>
              <w:rPr>
                <w:noProof/>
                <w:webHidden/>
              </w:rPr>
            </w:r>
            <w:r>
              <w:rPr>
                <w:noProof/>
                <w:webHidden/>
              </w:rPr>
              <w:fldChar w:fldCharType="separate"/>
            </w:r>
            <w:r w:rsidR="0049218D">
              <w:rPr>
                <w:noProof/>
                <w:webHidden/>
              </w:rPr>
              <w:t>9</w:t>
            </w:r>
            <w:r>
              <w:rPr>
                <w:noProof/>
                <w:webHidden/>
              </w:rPr>
              <w:fldChar w:fldCharType="end"/>
            </w:r>
          </w:hyperlink>
        </w:p>
        <w:p w14:paraId="799E4574" w14:textId="5B0DF173" w:rsidR="00BD02D7" w:rsidRDefault="00BD02D7">
          <w:pPr>
            <w:pStyle w:val="Obsah1"/>
            <w:tabs>
              <w:tab w:val="right" w:leader="dot" w:pos="9062"/>
            </w:tabs>
            <w:rPr>
              <w:rFonts w:eastAsiaTheme="minorEastAsia"/>
              <w:noProof/>
              <w:sz w:val="22"/>
              <w:lang w:eastAsia="cs-CZ"/>
            </w:rPr>
          </w:pPr>
          <w:hyperlink w:anchor="_Toc86145689" w:history="1">
            <w:r w:rsidRPr="00CA607F">
              <w:rPr>
                <w:rStyle w:val="Hypertextovodkaz"/>
                <w:rFonts w:cstheme="minorHAnsi"/>
                <w:noProof/>
              </w:rPr>
              <w:t>Literární rešerše</w:t>
            </w:r>
            <w:r>
              <w:rPr>
                <w:noProof/>
                <w:webHidden/>
              </w:rPr>
              <w:tab/>
            </w:r>
            <w:r>
              <w:rPr>
                <w:noProof/>
                <w:webHidden/>
              </w:rPr>
              <w:fldChar w:fldCharType="begin"/>
            </w:r>
            <w:r>
              <w:rPr>
                <w:noProof/>
                <w:webHidden/>
              </w:rPr>
              <w:instrText xml:space="preserve"> PAGEREF _Toc86145689 \h </w:instrText>
            </w:r>
            <w:r>
              <w:rPr>
                <w:noProof/>
                <w:webHidden/>
              </w:rPr>
            </w:r>
            <w:r>
              <w:rPr>
                <w:noProof/>
                <w:webHidden/>
              </w:rPr>
              <w:fldChar w:fldCharType="separate"/>
            </w:r>
            <w:r w:rsidR="0049218D">
              <w:rPr>
                <w:noProof/>
                <w:webHidden/>
              </w:rPr>
              <w:t>10</w:t>
            </w:r>
            <w:r>
              <w:rPr>
                <w:noProof/>
                <w:webHidden/>
              </w:rPr>
              <w:fldChar w:fldCharType="end"/>
            </w:r>
          </w:hyperlink>
        </w:p>
        <w:p w14:paraId="47DB72D1" w14:textId="7820EDBC" w:rsidR="00BD02D7" w:rsidRDefault="00BD02D7">
          <w:pPr>
            <w:pStyle w:val="Obsah1"/>
            <w:tabs>
              <w:tab w:val="right" w:leader="dot" w:pos="9062"/>
            </w:tabs>
            <w:rPr>
              <w:rFonts w:eastAsiaTheme="minorEastAsia"/>
              <w:noProof/>
              <w:sz w:val="22"/>
              <w:lang w:eastAsia="cs-CZ"/>
            </w:rPr>
          </w:pPr>
          <w:hyperlink w:anchor="_Toc86145690" w:history="1">
            <w:r w:rsidRPr="00CA607F">
              <w:rPr>
                <w:rStyle w:val="Hypertextovodkaz"/>
                <w:rFonts w:cstheme="minorHAnsi"/>
                <w:noProof/>
              </w:rPr>
              <w:t>Materiál a metodika</w:t>
            </w:r>
            <w:r>
              <w:rPr>
                <w:noProof/>
                <w:webHidden/>
              </w:rPr>
              <w:tab/>
            </w:r>
            <w:r>
              <w:rPr>
                <w:noProof/>
                <w:webHidden/>
              </w:rPr>
              <w:fldChar w:fldCharType="begin"/>
            </w:r>
            <w:r>
              <w:rPr>
                <w:noProof/>
                <w:webHidden/>
              </w:rPr>
              <w:instrText xml:space="preserve"> PAGEREF _Toc86145690 \h </w:instrText>
            </w:r>
            <w:r>
              <w:rPr>
                <w:noProof/>
                <w:webHidden/>
              </w:rPr>
            </w:r>
            <w:r>
              <w:rPr>
                <w:noProof/>
                <w:webHidden/>
              </w:rPr>
              <w:fldChar w:fldCharType="separate"/>
            </w:r>
            <w:r w:rsidR="0049218D">
              <w:rPr>
                <w:noProof/>
                <w:webHidden/>
              </w:rPr>
              <w:t>11</w:t>
            </w:r>
            <w:r>
              <w:rPr>
                <w:noProof/>
                <w:webHidden/>
              </w:rPr>
              <w:fldChar w:fldCharType="end"/>
            </w:r>
          </w:hyperlink>
        </w:p>
        <w:p w14:paraId="48D0A98C" w14:textId="62283668" w:rsidR="00BD02D7" w:rsidRDefault="00BD02D7">
          <w:pPr>
            <w:pStyle w:val="Obsah1"/>
            <w:tabs>
              <w:tab w:val="right" w:leader="dot" w:pos="9062"/>
            </w:tabs>
            <w:rPr>
              <w:rFonts w:eastAsiaTheme="minorEastAsia"/>
              <w:noProof/>
              <w:sz w:val="22"/>
              <w:lang w:eastAsia="cs-CZ"/>
            </w:rPr>
          </w:pPr>
          <w:hyperlink w:anchor="_Toc86145691" w:history="1">
            <w:r w:rsidRPr="00CA607F">
              <w:rPr>
                <w:rStyle w:val="Hypertextovodkaz"/>
                <w:rFonts w:cstheme="minorHAnsi"/>
                <w:noProof/>
              </w:rPr>
              <w:t>Výsledky a diskuze</w:t>
            </w:r>
            <w:r>
              <w:rPr>
                <w:noProof/>
                <w:webHidden/>
              </w:rPr>
              <w:tab/>
            </w:r>
            <w:r>
              <w:rPr>
                <w:noProof/>
                <w:webHidden/>
              </w:rPr>
              <w:fldChar w:fldCharType="begin"/>
            </w:r>
            <w:r>
              <w:rPr>
                <w:noProof/>
                <w:webHidden/>
              </w:rPr>
              <w:instrText xml:space="preserve"> PAGEREF _Toc86145691 \h </w:instrText>
            </w:r>
            <w:r>
              <w:rPr>
                <w:noProof/>
                <w:webHidden/>
              </w:rPr>
            </w:r>
            <w:r>
              <w:rPr>
                <w:noProof/>
                <w:webHidden/>
              </w:rPr>
              <w:fldChar w:fldCharType="separate"/>
            </w:r>
            <w:r w:rsidR="0049218D">
              <w:rPr>
                <w:noProof/>
                <w:webHidden/>
              </w:rPr>
              <w:t>12</w:t>
            </w:r>
            <w:r>
              <w:rPr>
                <w:noProof/>
                <w:webHidden/>
              </w:rPr>
              <w:fldChar w:fldCharType="end"/>
            </w:r>
          </w:hyperlink>
        </w:p>
        <w:p w14:paraId="08052FBD" w14:textId="2AF24736" w:rsidR="00BD02D7" w:rsidRDefault="00BD02D7">
          <w:pPr>
            <w:pStyle w:val="Obsah1"/>
            <w:tabs>
              <w:tab w:val="right" w:leader="dot" w:pos="9062"/>
            </w:tabs>
            <w:rPr>
              <w:rFonts w:eastAsiaTheme="minorEastAsia"/>
              <w:noProof/>
              <w:sz w:val="22"/>
              <w:lang w:eastAsia="cs-CZ"/>
            </w:rPr>
          </w:pPr>
          <w:hyperlink w:anchor="_Toc86145692" w:history="1">
            <w:r w:rsidRPr="00CA607F">
              <w:rPr>
                <w:rStyle w:val="Hypertextovodkaz"/>
                <w:rFonts w:cstheme="minorHAnsi"/>
                <w:noProof/>
              </w:rPr>
              <w:t>Závěr</w:t>
            </w:r>
            <w:r>
              <w:rPr>
                <w:noProof/>
                <w:webHidden/>
              </w:rPr>
              <w:tab/>
            </w:r>
            <w:r>
              <w:rPr>
                <w:noProof/>
                <w:webHidden/>
              </w:rPr>
              <w:fldChar w:fldCharType="begin"/>
            </w:r>
            <w:r>
              <w:rPr>
                <w:noProof/>
                <w:webHidden/>
              </w:rPr>
              <w:instrText xml:space="preserve"> PAGEREF _Toc86145692 \h </w:instrText>
            </w:r>
            <w:r>
              <w:rPr>
                <w:noProof/>
                <w:webHidden/>
              </w:rPr>
            </w:r>
            <w:r>
              <w:rPr>
                <w:noProof/>
                <w:webHidden/>
              </w:rPr>
              <w:fldChar w:fldCharType="separate"/>
            </w:r>
            <w:r w:rsidR="0049218D">
              <w:rPr>
                <w:noProof/>
                <w:webHidden/>
              </w:rPr>
              <w:t>13</w:t>
            </w:r>
            <w:r>
              <w:rPr>
                <w:noProof/>
                <w:webHidden/>
              </w:rPr>
              <w:fldChar w:fldCharType="end"/>
            </w:r>
          </w:hyperlink>
        </w:p>
        <w:p w14:paraId="4A050AE6" w14:textId="28E8833B" w:rsidR="00BD02D7" w:rsidRDefault="00BD02D7">
          <w:pPr>
            <w:pStyle w:val="Obsah1"/>
            <w:tabs>
              <w:tab w:val="right" w:leader="dot" w:pos="9062"/>
            </w:tabs>
            <w:rPr>
              <w:rFonts w:eastAsiaTheme="minorEastAsia"/>
              <w:noProof/>
              <w:sz w:val="22"/>
              <w:lang w:eastAsia="cs-CZ"/>
            </w:rPr>
          </w:pPr>
          <w:hyperlink w:anchor="_Toc86145693" w:history="1">
            <w:r w:rsidRPr="00CA607F">
              <w:rPr>
                <w:rStyle w:val="Hypertextovodkaz"/>
                <w:rFonts w:cstheme="minorHAnsi"/>
                <w:noProof/>
              </w:rPr>
              <w:t>Seznam literatury</w:t>
            </w:r>
            <w:r>
              <w:rPr>
                <w:noProof/>
                <w:webHidden/>
              </w:rPr>
              <w:tab/>
            </w:r>
            <w:r>
              <w:rPr>
                <w:noProof/>
                <w:webHidden/>
              </w:rPr>
              <w:fldChar w:fldCharType="begin"/>
            </w:r>
            <w:r>
              <w:rPr>
                <w:noProof/>
                <w:webHidden/>
              </w:rPr>
              <w:instrText xml:space="preserve"> PAGEREF _Toc86145693 \h </w:instrText>
            </w:r>
            <w:r>
              <w:rPr>
                <w:noProof/>
                <w:webHidden/>
              </w:rPr>
            </w:r>
            <w:r>
              <w:rPr>
                <w:noProof/>
                <w:webHidden/>
              </w:rPr>
              <w:fldChar w:fldCharType="separate"/>
            </w:r>
            <w:r w:rsidR="0049218D">
              <w:rPr>
                <w:noProof/>
                <w:webHidden/>
              </w:rPr>
              <w:t>14</w:t>
            </w:r>
            <w:r>
              <w:rPr>
                <w:noProof/>
                <w:webHidden/>
              </w:rPr>
              <w:fldChar w:fldCharType="end"/>
            </w:r>
          </w:hyperlink>
        </w:p>
        <w:p w14:paraId="3E7FFDF6" w14:textId="0408E4A4" w:rsidR="00BD02D7" w:rsidRDefault="00BD02D7">
          <w:pPr>
            <w:pStyle w:val="Obsah1"/>
            <w:tabs>
              <w:tab w:val="right" w:leader="dot" w:pos="9062"/>
            </w:tabs>
            <w:rPr>
              <w:rFonts w:eastAsiaTheme="minorEastAsia"/>
              <w:noProof/>
              <w:sz w:val="22"/>
              <w:lang w:eastAsia="cs-CZ"/>
            </w:rPr>
          </w:pPr>
          <w:hyperlink w:anchor="_Toc86145694" w:history="1">
            <w:r w:rsidRPr="00CA607F">
              <w:rPr>
                <w:rStyle w:val="Hypertextovodkaz"/>
                <w:rFonts w:cstheme="minorHAnsi"/>
                <w:noProof/>
              </w:rPr>
              <w:t>Seznam obrázků</w:t>
            </w:r>
            <w:r>
              <w:rPr>
                <w:noProof/>
                <w:webHidden/>
              </w:rPr>
              <w:tab/>
            </w:r>
            <w:r>
              <w:rPr>
                <w:noProof/>
                <w:webHidden/>
              </w:rPr>
              <w:fldChar w:fldCharType="begin"/>
            </w:r>
            <w:r>
              <w:rPr>
                <w:noProof/>
                <w:webHidden/>
              </w:rPr>
              <w:instrText xml:space="preserve"> PAGEREF _Toc86145694 \h </w:instrText>
            </w:r>
            <w:r>
              <w:rPr>
                <w:noProof/>
                <w:webHidden/>
              </w:rPr>
            </w:r>
            <w:r>
              <w:rPr>
                <w:noProof/>
                <w:webHidden/>
              </w:rPr>
              <w:fldChar w:fldCharType="separate"/>
            </w:r>
            <w:r w:rsidR="0049218D">
              <w:rPr>
                <w:noProof/>
                <w:webHidden/>
              </w:rPr>
              <w:t>15</w:t>
            </w:r>
            <w:r>
              <w:rPr>
                <w:noProof/>
                <w:webHidden/>
              </w:rPr>
              <w:fldChar w:fldCharType="end"/>
            </w:r>
          </w:hyperlink>
        </w:p>
        <w:p w14:paraId="4F3E8921" w14:textId="0E854B22" w:rsidR="00BD02D7" w:rsidRDefault="00BD02D7">
          <w:pPr>
            <w:pStyle w:val="Obsah1"/>
            <w:tabs>
              <w:tab w:val="right" w:leader="dot" w:pos="9062"/>
            </w:tabs>
            <w:rPr>
              <w:rFonts w:eastAsiaTheme="minorEastAsia"/>
              <w:noProof/>
              <w:sz w:val="22"/>
              <w:lang w:eastAsia="cs-CZ"/>
            </w:rPr>
          </w:pPr>
          <w:hyperlink w:anchor="_Toc86145695" w:history="1">
            <w:r w:rsidRPr="00CA607F">
              <w:rPr>
                <w:rStyle w:val="Hypertextovodkaz"/>
                <w:rFonts w:cstheme="minorHAnsi"/>
                <w:noProof/>
              </w:rPr>
              <w:t>Seznam tabulek</w:t>
            </w:r>
            <w:r>
              <w:rPr>
                <w:noProof/>
                <w:webHidden/>
              </w:rPr>
              <w:tab/>
            </w:r>
            <w:r>
              <w:rPr>
                <w:noProof/>
                <w:webHidden/>
              </w:rPr>
              <w:fldChar w:fldCharType="begin"/>
            </w:r>
            <w:r>
              <w:rPr>
                <w:noProof/>
                <w:webHidden/>
              </w:rPr>
              <w:instrText xml:space="preserve"> PAGEREF _Toc86145695 \h </w:instrText>
            </w:r>
            <w:r>
              <w:rPr>
                <w:noProof/>
                <w:webHidden/>
              </w:rPr>
            </w:r>
            <w:r>
              <w:rPr>
                <w:noProof/>
                <w:webHidden/>
              </w:rPr>
              <w:fldChar w:fldCharType="separate"/>
            </w:r>
            <w:r w:rsidR="0049218D">
              <w:rPr>
                <w:noProof/>
                <w:webHidden/>
              </w:rPr>
              <w:t>16</w:t>
            </w:r>
            <w:r>
              <w:rPr>
                <w:noProof/>
                <w:webHidden/>
              </w:rPr>
              <w:fldChar w:fldCharType="end"/>
            </w:r>
          </w:hyperlink>
        </w:p>
        <w:p w14:paraId="2D1F8AC2" w14:textId="2FE352A1" w:rsidR="00BD02D7" w:rsidRDefault="00BD02D7">
          <w:pPr>
            <w:pStyle w:val="Obsah1"/>
            <w:tabs>
              <w:tab w:val="right" w:leader="dot" w:pos="9062"/>
            </w:tabs>
            <w:rPr>
              <w:rFonts w:eastAsiaTheme="minorEastAsia"/>
              <w:noProof/>
              <w:sz w:val="22"/>
              <w:lang w:eastAsia="cs-CZ"/>
            </w:rPr>
          </w:pPr>
          <w:hyperlink w:anchor="_Toc86145696" w:history="1">
            <w:r w:rsidRPr="00CA607F">
              <w:rPr>
                <w:rStyle w:val="Hypertextovodkaz"/>
                <w:rFonts w:cstheme="minorHAnsi"/>
                <w:noProof/>
              </w:rPr>
              <w:t>Seznam zkratek</w:t>
            </w:r>
            <w:r>
              <w:rPr>
                <w:noProof/>
                <w:webHidden/>
              </w:rPr>
              <w:tab/>
            </w:r>
            <w:r>
              <w:rPr>
                <w:noProof/>
                <w:webHidden/>
              </w:rPr>
              <w:fldChar w:fldCharType="begin"/>
            </w:r>
            <w:r>
              <w:rPr>
                <w:noProof/>
                <w:webHidden/>
              </w:rPr>
              <w:instrText xml:space="preserve"> PAGEREF _Toc86145696 \h </w:instrText>
            </w:r>
            <w:r>
              <w:rPr>
                <w:noProof/>
                <w:webHidden/>
              </w:rPr>
            </w:r>
            <w:r>
              <w:rPr>
                <w:noProof/>
                <w:webHidden/>
              </w:rPr>
              <w:fldChar w:fldCharType="separate"/>
            </w:r>
            <w:r w:rsidR="0049218D">
              <w:rPr>
                <w:noProof/>
                <w:webHidden/>
              </w:rPr>
              <w:t>17</w:t>
            </w:r>
            <w:r>
              <w:rPr>
                <w:noProof/>
                <w:webHidden/>
              </w:rPr>
              <w:fldChar w:fldCharType="end"/>
            </w:r>
          </w:hyperlink>
        </w:p>
        <w:p w14:paraId="2E1B112A" w14:textId="6E00A430" w:rsidR="00BD02D7" w:rsidRDefault="00BD02D7">
          <w:pPr>
            <w:pStyle w:val="Obsah1"/>
            <w:tabs>
              <w:tab w:val="right" w:leader="dot" w:pos="9062"/>
            </w:tabs>
            <w:rPr>
              <w:rFonts w:eastAsiaTheme="minorEastAsia"/>
              <w:noProof/>
              <w:sz w:val="22"/>
              <w:lang w:eastAsia="cs-CZ"/>
            </w:rPr>
          </w:pPr>
          <w:hyperlink w:anchor="_Toc86145697" w:history="1">
            <w:r w:rsidRPr="00CA607F">
              <w:rPr>
                <w:rStyle w:val="Hypertextovodkaz"/>
                <w:rFonts w:cstheme="minorHAnsi"/>
                <w:noProof/>
              </w:rPr>
              <w:t>Přílohy</w:t>
            </w:r>
            <w:r>
              <w:rPr>
                <w:noProof/>
                <w:webHidden/>
              </w:rPr>
              <w:tab/>
            </w:r>
            <w:r>
              <w:rPr>
                <w:noProof/>
                <w:webHidden/>
              </w:rPr>
              <w:fldChar w:fldCharType="begin"/>
            </w:r>
            <w:r>
              <w:rPr>
                <w:noProof/>
                <w:webHidden/>
              </w:rPr>
              <w:instrText xml:space="preserve"> PAGEREF _Toc86145697 \h </w:instrText>
            </w:r>
            <w:r>
              <w:rPr>
                <w:noProof/>
                <w:webHidden/>
              </w:rPr>
            </w:r>
            <w:r>
              <w:rPr>
                <w:noProof/>
                <w:webHidden/>
              </w:rPr>
              <w:fldChar w:fldCharType="separate"/>
            </w:r>
            <w:r w:rsidR="0049218D">
              <w:rPr>
                <w:noProof/>
                <w:webHidden/>
              </w:rPr>
              <w:t>18</w:t>
            </w:r>
            <w:r>
              <w:rPr>
                <w:noProof/>
                <w:webHidden/>
              </w:rPr>
              <w:fldChar w:fldCharType="end"/>
            </w:r>
          </w:hyperlink>
        </w:p>
        <w:p w14:paraId="5F6E462F" w14:textId="0B60EF69" w:rsidR="00BD02D7" w:rsidRDefault="00BD02D7">
          <w:pPr>
            <w:pStyle w:val="Obsah2"/>
            <w:tabs>
              <w:tab w:val="right" w:leader="dot" w:pos="9062"/>
            </w:tabs>
            <w:rPr>
              <w:rFonts w:eastAsiaTheme="minorEastAsia"/>
              <w:noProof/>
              <w:sz w:val="22"/>
              <w:lang w:eastAsia="cs-CZ"/>
            </w:rPr>
          </w:pPr>
          <w:hyperlink w:anchor="_Toc86145698" w:history="1">
            <w:r w:rsidRPr="00CA607F">
              <w:rPr>
                <w:rStyle w:val="Hypertextovodkaz"/>
                <w:rFonts w:cstheme="minorHAnsi"/>
                <w:noProof/>
              </w:rPr>
              <w:t>Příloha 1 – Úprava textu závěrečné práce</w:t>
            </w:r>
            <w:r>
              <w:rPr>
                <w:noProof/>
                <w:webHidden/>
              </w:rPr>
              <w:tab/>
            </w:r>
            <w:r>
              <w:rPr>
                <w:noProof/>
                <w:webHidden/>
              </w:rPr>
              <w:fldChar w:fldCharType="begin"/>
            </w:r>
            <w:r>
              <w:rPr>
                <w:noProof/>
                <w:webHidden/>
              </w:rPr>
              <w:instrText xml:space="preserve"> PAGEREF _Toc86145698 \h </w:instrText>
            </w:r>
            <w:r>
              <w:rPr>
                <w:noProof/>
                <w:webHidden/>
              </w:rPr>
            </w:r>
            <w:r>
              <w:rPr>
                <w:noProof/>
                <w:webHidden/>
              </w:rPr>
              <w:fldChar w:fldCharType="separate"/>
            </w:r>
            <w:r w:rsidR="0049218D">
              <w:rPr>
                <w:noProof/>
                <w:webHidden/>
              </w:rPr>
              <w:t>18</w:t>
            </w:r>
            <w:r>
              <w:rPr>
                <w:noProof/>
                <w:webHidden/>
              </w:rPr>
              <w:fldChar w:fldCharType="end"/>
            </w:r>
          </w:hyperlink>
        </w:p>
        <w:p w14:paraId="24874F52" w14:textId="64963B3B" w:rsidR="00BD02D7" w:rsidRDefault="00BD02D7">
          <w:pPr>
            <w:pStyle w:val="Obsah3"/>
            <w:tabs>
              <w:tab w:val="right" w:leader="dot" w:pos="9062"/>
            </w:tabs>
            <w:rPr>
              <w:rFonts w:eastAsiaTheme="minorEastAsia"/>
              <w:noProof/>
              <w:sz w:val="22"/>
              <w:lang w:eastAsia="cs-CZ"/>
            </w:rPr>
          </w:pPr>
          <w:hyperlink w:anchor="_Toc86145699" w:history="1">
            <w:r w:rsidRPr="00CA607F">
              <w:rPr>
                <w:rStyle w:val="Hypertextovodkaz"/>
                <w:noProof/>
              </w:rPr>
              <w:t>Okraje stránky</w:t>
            </w:r>
            <w:r>
              <w:rPr>
                <w:noProof/>
                <w:webHidden/>
              </w:rPr>
              <w:tab/>
            </w:r>
            <w:r>
              <w:rPr>
                <w:noProof/>
                <w:webHidden/>
              </w:rPr>
              <w:fldChar w:fldCharType="begin"/>
            </w:r>
            <w:r>
              <w:rPr>
                <w:noProof/>
                <w:webHidden/>
              </w:rPr>
              <w:instrText xml:space="preserve"> PAGEREF _Toc86145699 \h </w:instrText>
            </w:r>
            <w:r>
              <w:rPr>
                <w:noProof/>
                <w:webHidden/>
              </w:rPr>
            </w:r>
            <w:r>
              <w:rPr>
                <w:noProof/>
                <w:webHidden/>
              </w:rPr>
              <w:fldChar w:fldCharType="separate"/>
            </w:r>
            <w:r w:rsidR="0049218D">
              <w:rPr>
                <w:noProof/>
                <w:webHidden/>
              </w:rPr>
              <w:t>18</w:t>
            </w:r>
            <w:r>
              <w:rPr>
                <w:noProof/>
                <w:webHidden/>
              </w:rPr>
              <w:fldChar w:fldCharType="end"/>
            </w:r>
          </w:hyperlink>
        </w:p>
        <w:p w14:paraId="75FAB2E2" w14:textId="0135A110" w:rsidR="00BD02D7" w:rsidRDefault="00BD02D7">
          <w:pPr>
            <w:pStyle w:val="Obsah3"/>
            <w:tabs>
              <w:tab w:val="right" w:leader="dot" w:pos="9062"/>
            </w:tabs>
            <w:rPr>
              <w:rFonts w:eastAsiaTheme="minorEastAsia"/>
              <w:noProof/>
              <w:sz w:val="22"/>
              <w:lang w:eastAsia="cs-CZ"/>
            </w:rPr>
          </w:pPr>
          <w:hyperlink w:anchor="_Toc86145700" w:history="1">
            <w:r w:rsidRPr="00CA607F">
              <w:rPr>
                <w:rStyle w:val="Hypertextovodkaz"/>
                <w:noProof/>
              </w:rPr>
              <w:t>Písmo</w:t>
            </w:r>
            <w:r>
              <w:rPr>
                <w:noProof/>
                <w:webHidden/>
              </w:rPr>
              <w:tab/>
            </w:r>
            <w:r>
              <w:rPr>
                <w:noProof/>
                <w:webHidden/>
              </w:rPr>
              <w:fldChar w:fldCharType="begin"/>
            </w:r>
            <w:r>
              <w:rPr>
                <w:noProof/>
                <w:webHidden/>
              </w:rPr>
              <w:instrText xml:space="preserve"> PAGEREF _Toc86145700 \h </w:instrText>
            </w:r>
            <w:r>
              <w:rPr>
                <w:noProof/>
                <w:webHidden/>
              </w:rPr>
            </w:r>
            <w:r>
              <w:rPr>
                <w:noProof/>
                <w:webHidden/>
              </w:rPr>
              <w:fldChar w:fldCharType="separate"/>
            </w:r>
            <w:r w:rsidR="0049218D">
              <w:rPr>
                <w:noProof/>
                <w:webHidden/>
              </w:rPr>
              <w:t>18</w:t>
            </w:r>
            <w:r>
              <w:rPr>
                <w:noProof/>
                <w:webHidden/>
              </w:rPr>
              <w:fldChar w:fldCharType="end"/>
            </w:r>
          </w:hyperlink>
        </w:p>
        <w:p w14:paraId="2DAD8DDA" w14:textId="30AE1828" w:rsidR="00BD02D7" w:rsidRDefault="00BD02D7">
          <w:pPr>
            <w:pStyle w:val="Obsah3"/>
            <w:tabs>
              <w:tab w:val="right" w:leader="dot" w:pos="9062"/>
            </w:tabs>
            <w:rPr>
              <w:rFonts w:eastAsiaTheme="minorEastAsia"/>
              <w:noProof/>
              <w:sz w:val="22"/>
              <w:lang w:eastAsia="cs-CZ"/>
            </w:rPr>
          </w:pPr>
          <w:hyperlink w:anchor="_Toc86145701" w:history="1">
            <w:r w:rsidRPr="00CA607F">
              <w:rPr>
                <w:rStyle w:val="Hypertextovodkaz"/>
                <w:noProof/>
              </w:rPr>
              <w:t>Číslování stran</w:t>
            </w:r>
            <w:r>
              <w:rPr>
                <w:noProof/>
                <w:webHidden/>
              </w:rPr>
              <w:tab/>
            </w:r>
            <w:r>
              <w:rPr>
                <w:noProof/>
                <w:webHidden/>
              </w:rPr>
              <w:fldChar w:fldCharType="begin"/>
            </w:r>
            <w:r>
              <w:rPr>
                <w:noProof/>
                <w:webHidden/>
              </w:rPr>
              <w:instrText xml:space="preserve"> PAGEREF _Toc86145701 \h </w:instrText>
            </w:r>
            <w:r>
              <w:rPr>
                <w:noProof/>
                <w:webHidden/>
              </w:rPr>
            </w:r>
            <w:r>
              <w:rPr>
                <w:noProof/>
                <w:webHidden/>
              </w:rPr>
              <w:fldChar w:fldCharType="separate"/>
            </w:r>
            <w:r w:rsidR="0049218D">
              <w:rPr>
                <w:noProof/>
                <w:webHidden/>
              </w:rPr>
              <w:t>18</w:t>
            </w:r>
            <w:r>
              <w:rPr>
                <w:noProof/>
                <w:webHidden/>
              </w:rPr>
              <w:fldChar w:fldCharType="end"/>
            </w:r>
          </w:hyperlink>
        </w:p>
        <w:p w14:paraId="7627A082" w14:textId="4BD2A025" w:rsidR="00BD02D7" w:rsidRDefault="00BD02D7">
          <w:pPr>
            <w:pStyle w:val="Obsah3"/>
            <w:tabs>
              <w:tab w:val="right" w:leader="dot" w:pos="9062"/>
            </w:tabs>
            <w:rPr>
              <w:rFonts w:eastAsiaTheme="minorEastAsia"/>
              <w:noProof/>
              <w:sz w:val="22"/>
              <w:lang w:eastAsia="cs-CZ"/>
            </w:rPr>
          </w:pPr>
          <w:hyperlink w:anchor="_Toc86145702" w:history="1">
            <w:r w:rsidRPr="00CA607F">
              <w:rPr>
                <w:rStyle w:val="Hypertextovodkaz"/>
                <w:noProof/>
              </w:rPr>
              <w:t>Nadpisy kapitol</w:t>
            </w:r>
            <w:r>
              <w:rPr>
                <w:noProof/>
                <w:webHidden/>
              </w:rPr>
              <w:tab/>
            </w:r>
            <w:r>
              <w:rPr>
                <w:noProof/>
                <w:webHidden/>
              </w:rPr>
              <w:fldChar w:fldCharType="begin"/>
            </w:r>
            <w:r>
              <w:rPr>
                <w:noProof/>
                <w:webHidden/>
              </w:rPr>
              <w:instrText xml:space="preserve"> PAGEREF _Toc86145702 \h </w:instrText>
            </w:r>
            <w:r>
              <w:rPr>
                <w:noProof/>
                <w:webHidden/>
              </w:rPr>
            </w:r>
            <w:r>
              <w:rPr>
                <w:noProof/>
                <w:webHidden/>
              </w:rPr>
              <w:fldChar w:fldCharType="separate"/>
            </w:r>
            <w:r w:rsidR="0049218D">
              <w:rPr>
                <w:noProof/>
                <w:webHidden/>
              </w:rPr>
              <w:t>18</w:t>
            </w:r>
            <w:r>
              <w:rPr>
                <w:noProof/>
                <w:webHidden/>
              </w:rPr>
              <w:fldChar w:fldCharType="end"/>
            </w:r>
          </w:hyperlink>
        </w:p>
        <w:p w14:paraId="6945A3E5" w14:textId="303A0C59" w:rsidR="00BD02D7" w:rsidRDefault="00BD02D7">
          <w:pPr>
            <w:pStyle w:val="Obsah3"/>
            <w:tabs>
              <w:tab w:val="right" w:leader="dot" w:pos="9062"/>
            </w:tabs>
            <w:rPr>
              <w:rFonts w:eastAsiaTheme="minorEastAsia"/>
              <w:noProof/>
              <w:sz w:val="22"/>
              <w:lang w:eastAsia="cs-CZ"/>
            </w:rPr>
          </w:pPr>
          <w:hyperlink w:anchor="_Toc86145703" w:history="1">
            <w:r w:rsidRPr="00CA607F">
              <w:rPr>
                <w:rStyle w:val="Hypertextovodkaz"/>
                <w:noProof/>
              </w:rPr>
              <w:t>Obsah</w:t>
            </w:r>
            <w:r>
              <w:rPr>
                <w:noProof/>
                <w:webHidden/>
              </w:rPr>
              <w:tab/>
            </w:r>
            <w:r>
              <w:rPr>
                <w:noProof/>
                <w:webHidden/>
              </w:rPr>
              <w:fldChar w:fldCharType="begin"/>
            </w:r>
            <w:r>
              <w:rPr>
                <w:noProof/>
                <w:webHidden/>
              </w:rPr>
              <w:instrText xml:space="preserve"> PAGEREF _Toc86145703 \h </w:instrText>
            </w:r>
            <w:r>
              <w:rPr>
                <w:noProof/>
                <w:webHidden/>
              </w:rPr>
            </w:r>
            <w:r>
              <w:rPr>
                <w:noProof/>
                <w:webHidden/>
              </w:rPr>
              <w:fldChar w:fldCharType="separate"/>
            </w:r>
            <w:r w:rsidR="0049218D">
              <w:rPr>
                <w:noProof/>
                <w:webHidden/>
              </w:rPr>
              <w:t>19</w:t>
            </w:r>
            <w:r>
              <w:rPr>
                <w:noProof/>
                <w:webHidden/>
              </w:rPr>
              <w:fldChar w:fldCharType="end"/>
            </w:r>
          </w:hyperlink>
        </w:p>
        <w:p w14:paraId="2FAD6E05" w14:textId="06935BB6" w:rsidR="00BD02D7" w:rsidRDefault="00BD02D7">
          <w:pPr>
            <w:pStyle w:val="Obsah3"/>
            <w:tabs>
              <w:tab w:val="right" w:leader="dot" w:pos="9062"/>
            </w:tabs>
            <w:rPr>
              <w:rFonts w:eastAsiaTheme="minorEastAsia"/>
              <w:noProof/>
              <w:sz w:val="22"/>
              <w:lang w:eastAsia="cs-CZ"/>
            </w:rPr>
          </w:pPr>
          <w:hyperlink w:anchor="_Toc86145704" w:history="1">
            <w:r w:rsidRPr="00CA607F">
              <w:rPr>
                <w:rStyle w:val="Hypertextovodkaz"/>
                <w:noProof/>
              </w:rPr>
              <w:t>Odstavce</w:t>
            </w:r>
            <w:r>
              <w:rPr>
                <w:noProof/>
                <w:webHidden/>
              </w:rPr>
              <w:tab/>
            </w:r>
            <w:r>
              <w:rPr>
                <w:noProof/>
                <w:webHidden/>
              </w:rPr>
              <w:fldChar w:fldCharType="begin"/>
            </w:r>
            <w:r>
              <w:rPr>
                <w:noProof/>
                <w:webHidden/>
              </w:rPr>
              <w:instrText xml:space="preserve"> PAGEREF _Toc86145704 \h </w:instrText>
            </w:r>
            <w:r>
              <w:rPr>
                <w:noProof/>
                <w:webHidden/>
              </w:rPr>
            </w:r>
            <w:r>
              <w:rPr>
                <w:noProof/>
                <w:webHidden/>
              </w:rPr>
              <w:fldChar w:fldCharType="separate"/>
            </w:r>
            <w:r w:rsidR="0049218D">
              <w:rPr>
                <w:noProof/>
                <w:webHidden/>
              </w:rPr>
              <w:t>19</w:t>
            </w:r>
            <w:r>
              <w:rPr>
                <w:noProof/>
                <w:webHidden/>
              </w:rPr>
              <w:fldChar w:fldCharType="end"/>
            </w:r>
          </w:hyperlink>
        </w:p>
        <w:p w14:paraId="2B6289E3" w14:textId="6A143E08" w:rsidR="00BD02D7" w:rsidRDefault="00BD02D7">
          <w:pPr>
            <w:pStyle w:val="Obsah3"/>
            <w:tabs>
              <w:tab w:val="right" w:leader="dot" w:pos="9062"/>
            </w:tabs>
            <w:rPr>
              <w:rFonts w:eastAsiaTheme="minorEastAsia"/>
              <w:noProof/>
              <w:sz w:val="22"/>
              <w:lang w:eastAsia="cs-CZ"/>
            </w:rPr>
          </w:pPr>
          <w:hyperlink w:anchor="_Toc86145705" w:history="1">
            <w:r w:rsidRPr="00CA607F">
              <w:rPr>
                <w:rStyle w:val="Hypertextovodkaz"/>
                <w:noProof/>
              </w:rPr>
              <w:t>Popisky tabulek a obrázků</w:t>
            </w:r>
            <w:r>
              <w:rPr>
                <w:noProof/>
                <w:webHidden/>
              </w:rPr>
              <w:tab/>
            </w:r>
            <w:r>
              <w:rPr>
                <w:noProof/>
                <w:webHidden/>
              </w:rPr>
              <w:fldChar w:fldCharType="begin"/>
            </w:r>
            <w:r>
              <w:rPr>
                <w:noProof/>
                <w:webHidden/>
              </w:rPr>
              <w:instrText xml:space="preserve"> PAGEREF _Toc86145705 \h </w:instrText>
            </w:r>
            <w:r>
              <w:rPr>
                <w:noProof/>
                <w:webHidden/>
              </w:rPr>
            </w:r>
            <w:r>
              <w:rPr>
                <w:noProof/>
                <w:webHidden/>
              </w:rPr>
              <w:fldChar w:fldCharType="separate"/>
            </w:r>
            <w:r w:rsidR="0049218D">
              <w:rPr>
                <w:noProof/>
                <w:webHidden/>
              </w:rPr>
              <w:t>19</w:t>
            </w:r>
            <w:r>
              <w:rPr>
                <w:noProof/>
                <w:webHidden/>
              </w:rPr>
              <w:fldChar w:fldCharType="end"/>
            </w:r>
          </w:hyperlink>
        </w:p>
        <w:p w14:paraId="7E509BA8" w14:textId="31955E62" w:rsidR="00BD02D7" w:rsidRDefault="00BD02D7">
          <w:pPr>
            <w:pStyle w:val="Obsah3"/>
            <w:tabs>
              <w:tab w:val="right" w:leader="dot" w:pos="9062"/>
            </w:tabs>
            <w:rPr>
              <w:rFonts w:eastAsiaTheme="minorEastAsia"/>
              <w:noProof/>
              <w:sz w:val="22"/>
              <w:lang w:eastAsia="cs-CZ"/>
            </w:rPr>
          </w:pPr>
          <w:hyperlink w:anchor="_Toc86145706" w:history="1">
            <w:r w:rsidRPr="00CA607F">
              <w:rPr>
                <w:rStyle w:val="Hypertextovodkaz"/>
                <w:noProof/>
              </w:rPr>
              <w:t>Psaní vědeckých názvů</w:t>
            </w:r>
            <w:r>
              <w:rPr>
                <w:noProof/>
                <w:webHidden/>
              </w:rPr>
              <w:tab/>
            </w:r>
            <w:r>
              <w:rPr>
                <w:noProof/>
                <w:webHidden/>
              </w:rPr>
              <w:fldChar w:fldCharType="begin"/>
            </w:r>
            <w:r>
              <w:rPr>
                <w:noProof/>
                <w:webHidden/>
              </w:rPr>
              <w:instrText xml:space="preserve"> PAGEREF _Toc86145706 \h </w:instrText>
            </w:r>
            <w:r>
              <w:rPr>
                <w:noProof/>
                <w:webHidden/>
              </w:rPr>
            </w:r>
            <w:r>
              <w:rPr>
                <w:noProof/>
                <w:webHidden/>
              </w:rPr>
              <w:fldChar w:fldCharType="separate"/>
            </w:r>
            <w:r w:rsidR="0049218D">
              <w:rPr>
                <w:noProof/>
                <w:webHidden/>
              </w:rPr>
              <w:t>21</w:t>
            </w:r>
            <w:r>
              <w:rPr>
                <w:noProof/>
                <w:webHidden/>
              </w:rPr>
              <w:fldChar w:fldCharType="end"/>
            </w:r>
          </w:hyperlink>
        </w:p>
        <w:p w14:paraId="75708632" w14:textId="22D5D6DB" w:rsidR="00BD02D7" w:rsidRDefault="00BD02D7">
          <w:pPr>
            <w:pStyle w:val="Obsah2"/>
            <w:tabs>
              <w:tab w:val="right" w:leader="dot" w:pos="9062"/>
            </w:tabs>
            <w:rPr>
              <w:rFonts w:eastAsiaTheme="minorEastAsia"/>
              <w:noProof/>
              <w:sz w:val="22"/>
              <w:lang w:eastAsia="cs-CZ"/>
            </w:rPr>
          </w:pPr>
          <w:hyperlink w:anchor="_Toc86145707" w:history="1">
            <w:r w:rsidRPr="00CA607F">
              <w:rPr>
                <w:rStyle w:val="Hypertextovodkaz"/>
                <w:rFonts w:cstheme="minorHAnsi"/>
                <w:noProof/>
              </w:rPr>
              <w:t>Příloha 2 – Časté chyby a nedostatky</w:t>
            </w:r>
            <w:r>
              <w:rPr>
                <w:noProof/>
                <w:webHidden/>
              </w:rPr>
              <w:tab/>
            </w:r>
            <w:r>
              <w:rPr>
                <w:noProof/>
                <w:webHidden/>
              </w:rPr>
              <w:fldChar w:fldCharType="begin"/>
            </w:r>
            <w:r>
              <w:rPr>
                <w:noProof/>
                <w:webHidden/>
              </w:rPr>
              <w:instrText xml:space="preserve"> PAGEREF _Toc86145707 \h </w:instrText>
            </w:r>
            <w:r>
              <w:rPr>
                <w:noProof/>
                <w:webHidden/>
              </w:rPr>
            </w:r>
            <w:r>
              <w:rPr>
                <w:noProof/>
                <w:webHidden/>
              </w:rPr>
              <w:fldChar w:fldCharType="separate"/>
            </w:r>
            <w:r w:rsidR="0049218D">
              <w:rPr>
                <w:noProof/>
                <w:webHidden/>
              </w:rPr>
              <w:t>23</w:t>
            </w:r>
            <w:r>
              <w:rPr>
                <w:noProof/>
                <w:webHidden/>
              </w:rPr>
              <w:fldChar w:fldCharType="end"/>
            </w:r>
          </w:hyperlink>
        </w:p>
        <w:p w14:paraId="106C9EB7" w14:textId="77777777" w:rsidR="000A77C0" w:rsidRPr="00DD7EB2" w:rsidRDefault="00F77B35" w:rsidP="000A77C0">
          <w:pPr>
            <w:rPr>
              <w:rFonts w:cstheme="minorHAnsi"/>
              <w:bCs/>
            </w:rPr>
          </w:pPr>
          <w:r w:rsidRPr="00DD7EB2">
            <w:rPr>
              <w:rFonts w:cstheme="minorHAnsi"/>
              <w:b/>
              <w:bCs/>
              <w:szCs w:val="24"/>
            </w:rPr>
            <w:fldChar w:fldCharType="end"/>
          </w:r>
        </w:p>
      </w:sdtContent>
    </w:sdt>
    <w:p w14:paraId="60396A63" w14:textId="77777777" w:rsidR="000A77C0" w:rsidRPr="00DD7EB2" w:rsidRDefault="000A77C0" w:rsidP="00C626C9">
      <w:pPr>
        <w:pStyle w:val="Nadpis1"/>
        <w:rPr>
          <w:rFonts w:asciiTheme="minorHAnsi" w:hAnsiTheme="minorHAnsi" w:cstheme="minorHAnsi"/>
        </w:rPr>
        <w:sectPr w:rsidR="000A77C0" w:rsidRPr="00DD7EB2" w:rsidSect="009618FC">
          <w:footerReference w:type="default" r:id="rId11"/>
          <w:type w:val="continuous"/>
          <w:pgSz w:w="11906" w:h="16838"/>
          <w:pgMar w:top="1417" w:right="1417" w:bottom="1417" w:left="1417" w:header="708" w:footer="708" w:gutter="0"/>
          <w:cols w:space="708"/>
          <w:docGrid w:linePitch="360"/>
        </w:sectPr>
      </w:pPr>
    </w:p>
    <w:p w14:paraId="3FF92E38" w14:textId="6427A6DD" w:rsidR="00F77B35" w:rsidRPr="00DD7EB2" w:rsidRDefault="00F77B35" w:rsidP="00C626C9">
      <w:pPr>
        <w:pStyle w:val="Nadpis1"/>
        <w:rPr>
          <w:rFonts w:asciiTheme="minorHAnsi" w:hAnsiTheme="minorHAnsi" w:cstheme="minorHAnsi"/>
        </w:rPr>
      </w:pPr>
      <w:bookmarkStart w:id="0" w:name="_Toc86145687"/>
      <w:r w:rsidRPr="00DD7EB2">
        <w:rPr>
          <w:rFonts w:asciiTheme="minorHAnsi" w:hAnsiTheme="minorHAnsi" w:cstheme="minorHAnsi"/>
        </w:rPr>
        <w:lastRenderedPageBreak/>
        <w:t>Úvod</w:t>
      </w:r>
      <w:bookmarkEnd w:id="0"/>
    </w:p>
    <w:p w14:paraId="556EE2CC" w14:textId="29F9D36A" w:rsidR="00F77B35" w:rsidRDefault="00DD7EB2" w:rsidP="00356D2A">
      <w:r w:rsidRPr="00DD7EB2">
        <w:t>Závěrečná práce není beletrie, esej, ani seminární práce. Je to vědecká práce, kter</w:t>
      </w:r>
      <w:r w:rsidR="00A26694">
        <w:t>á je psána</w:t>
      </w:r>
      <w:r w:rsidRPr="00DD7EB2">
        <w:t xml:space="preserve"> jasným a jednoduchým slohem, bez zbytečných barvitých přívlastků, </w:t>
      </w:r>
      <w:proofErr w:type="spellStart"/>
      <w:r w:rsidRPr="00DD7EB2">
        <w:t>eufém</w:t>
      </w:r>
      <w:r w:rsidR="00356D2A">
        <w:t>ismů</w:t>
      </w:r>
      <w:proofErr w:type="spellEnd"/>
      <w:r w:rsidR="00356D2A">
        <w:t xml:space="preserve"> a </w:t>
      </w:r>
      <w:r w:rsidRPr="00DD7EB2">
        <w:t>jiných beletristických okras.</w:t>
      </w:r>
      <w:r w:rsidR="005C517D">
        <w:t xml:space="preserve"> </w:t>
      </w:r>
      <w:r w:rsidRPr="00DD7EB2">
        <w:t>Prác</w:t>
      </w:r>
      <w:r w:rsidR="00A26694">
        <w:t>e</w:t>
      </w:r>
      <w:r w:rsidRPr="00DD7EB2">
        <w:t xml:space="preserve"> je psána v trpném rod</w:t>
      </w:r>
      <w:r w:rsidR="00A26694">
        <w:t>ě</w:t>
      </w:r>
      <w:r w:rsidRPr="00DD7EB2">
        <w:t xml:space="preserve"> (voda </w:t>
      </w:r>
      <w:r w:rsidR="00356D2A">
        <w:t>byla doplněna, bylo hodnoceno).</w:t>
      </w:r>
    </w:p>
    <w:p w14:paraId="7860BA0C" w14:textId="412A0E96" w:rsidR="005C517D" w:rsidRPr="00DD7EB2" w:rsidRDefault="005C517D" w:rsidP="00B250C9">
      <w:pPr>
        <w:ind w:firstLine="708"/>
      </w:pPr>
      <w:r>
        <w:t xml:space="preserve">V této části </w:t>
      </w:r>
      <w:r w:rsidR="00A26694">
        <w:t xml:space="preserve">závěrečné </w:t>
      </w:r>
      <w:r>
        <w:t xml:space="preserve">práce </w:t>
      </w:r>
      <w:r w:rsidR="00A26694">
        <w:t xml:space="preserve">je </w:t>
      </w:r>
      <w:r>
        <w:t>čtenář</w:t>
      </w:r>
      <w:r w:rsidR="00A26694">
        <w:t xml:space="preserve"> uveden</w:t>
      </w:r>
      <w:r>
        <w:t xml:space="preserve"> do tématu práce. </w:t>
      </w:r>
      <w:r w:rsidR="00A26694">
        <w:t>Je možno</w:t>
      </w:r>
      <w:r>
        <w:t xml:space="preserve"> uvést i</w:t>
      </w:r>
      <w:r w:rsidR="00A26694">
        <w:t> </w:t>
      </w:r>
      <w:r>
        <w:t>motivaci k volbě konkrétního tématu práce apod.</w:t>
      </w:r>
    </w:p>
    <w:p w14:paraId="29B1097A" w14:textId="77777777" w:rsidR="00C626C9" w:rsidRPr="00DD7EB2" w:rsidRDefault="00C626C9">
      <w:pPr>
        <w:rPr>
          <w:rFonts w:cstheme="minorHAnsi"/>
          <w:szCs w:val="24"/>
        </w:rPr>
      </w:pPr>
      <w:r w:rsidRPr="00DD7EB2">
        <w:rPr>
          <w:rFonts w:cstheme="minorHAnsi"/>
          <w:szCs w:val="24"/>
        </w:rPr>
        <w:br w:type="page"/>
      </w:r>
    </w:p>
    <w:p w14:paraId="07C56477" w14:textId="77777777" w:rsidR="00C626C9" w:rsidRPr="00DD7EB2" w:rsidRDefault="00C626C9" w:rsidP="00C626C9">
      <w:pPr>
        <w:pStyle w:val="Nadpis1"/>
        <w:rPr>
          <w:rFonts w:asciiTheme="minorHAnsi" w:hAnsiTheme="minorHAnsi" w:cstheme="minorHAnsi"/>
        </w:rPr>
      </w:pPr>
      <w:bookmarkStart w:id="1" w:name="_Toc86145688"/>
      <w:r w:rsidRPr="00DD7EB2">
        <w:rPr>
          <w:rFonts w:asciiTheme="minorHAnsi" w:hAnsiTheme="minorHAnsi" w:cstheme="minorHAnsi"/>
        </w:rPr>
        <w:lastRenderedPageBreak/>
        <w:t>Cíle práce</w:t>
      </w:r>
      <w:bookmarkEnd w:id="1"/>
    </w:p>
    <w:p w14:paraId="27BE7120" w14:textId="27F15F55" w:rsidR="00B250C9" w:rsidRDefault="00B250C9" w:rsidP="00C626C9">
      <w:pPr>
        <w:rPr>
          <w:rFonts w:cstheme="minorHAnsi"/>
          <w:szCs w:val="24"/>
        </w:rPr>
      </w:pPr>
      <w:r w:rsidRPr="00B250C9">
        <w:rPr>
          <w:rFonts w:cstheme="minorHAnsi"/>
          <w:szCs w:val="24"/>
        </w:rPr>
        <w:t xml:space="preserve">Cíle </w:t>
      </w:r>
      <w:r>
        <w:rPr>
          <w:rFonts w:cstheme="minorHAnsi"/>
          <w:szCs w:val="24"/>
        </w:rPr>
        <w:t xml:space="preserve">závěrečné </w:t>
      </w:r>
      <w:r w:rsidRPr="00B250C9">
        <w:rPr>
          <w:rFonts w:cstheme="minorHAnsi"/>
          <w:szCs w:val="24"/>
        </w:rPr>
        <w:t>práce musí být formulovány jasně a stručně, také proto, aby jejich splnění mohlo být snadno kontrolovatelné</w:t>
      </w:r>
      <w:r>
        <w:rPr>
          <w:rFonts w:cstheme="minorHAnsi"/>
          <w:szCs w:val="24"/>
        </w:rPr>
        <w:t xml:space="preserve"> vedoucím i oponentem práce a členy komise státní závěrečné zkoušky.</w:t>
      </w:r>
    </w:p>
    <w:p w14:paraId="4F103053" w14:textId="77777777" w:rsidR="00AB3255" w:rsidRDefault="00B250C9" w:rsidP="00B250C9">
      <w:pPr>
        <w:ind w:firstLine="708"/>
        <w:rPr>
          <w:rFonts w:cstheme="minorHAnsi"/>
          <w:szCs w:val="24"/>
        </w:rPr>
      </w:pPr>
      <w:r w:rsidRPr="00B250C9">
        <w:rPr>
          <w:rFonts w:cstheme="minorHAnsi"/>
          <w:szCs w:val="24"/>
        </w:rPr>
        <w:t xml:space="preserve">Cíle </w:t>
      </w:r>
      <w:r>
        <w:rPr>
          <w:rFonts w:cstheme="minorHAnsi"/>
          <w:szCs w:val="24"/>
        </w:rPr>
        <w:t xml:space="preserve">závěrečné </w:t>
      </w:r>
      <w:r w:rsidRPr="00B250C9">
        <w:rPr>
          <w:rFonts w:cstheme="minorHAnsi"/>
          <w:szCs w:val="24"/>
        </w:rPr>
        <w:t>práce jsou v těsn</w:t>
      </w:r>
      <w:r w:rsidR="00AE7290">
        <w:rPr>
          <w:rFonts w:cstheme="minorHAnsi"/>
          <w:szCs w:val="24"/>
        </w:rPr>
        <w:t>é</w:t>
      </w:r>
      <w:r w:rsidRPr="00B250C9">
        <w:rPr>
          <w:rFonts w:cstheme="minorHAnsi"/>
          <w:szCs w:val="24"/>
        </w:rPr>
        <w:t xml:space="preserve"> vazbě </w:t>
      </w:r>
      <w:r>
        <w:rPr>
          <w:rFonts w:cstheme="minorHAnsi"/>
          <w:szCs w:val="24"/>
        </w:rPr>
        <w:t>se</w:t>
      </w:r>
      <w:r w:rsidRPr="00B250C9">
        <w:rPr>
          <w:rFonts w:cstheme="minorHAnsi"/>
          <w:szCs w:val="24"/>
        </w:rPr>
        <w:t xml:space="preserve"> zásad</w:t>
      </w:r>
      <w:r>
        <w:rPr>
          <w:rFonts w:cstheme="minorHAnsi"/>
          <w:szCs w:val="24"/>
        </w:rPr>
        <w:t>ami</w:t>
      </w:r>
      <w:r w:rsidRPr="00B250C9">
        <w:rPr>
          <w:rFonts w:cstheme="minorHAnsi"/>
          <w:szCs w:val="24"/>
        </w:rPr>
        <w:t xml:space="preserve"> uveden</w:t>
      </w:r>
      <w:r>
        <w:rPr>
          <w:rFonts w:cstheme="minorHAnsi"/>
          <w:szCs w:val="24"/>
        </w:rPr>
        <w:t>ými</w:t>
      </w:r>
      <w:r w:rsidRPr="00B250C9">
        <w:rPr>
          <w:rFonts w:cstheme="minorHAnsi"/>
          <w:szCs w:val="24"/>
        </w:rPr>
        <w:t xml:space="preserve"> </w:t>
      </w:r>
      <w:r>
        <w:rPr>
          <w:rFonts w:cstheme="minorHAnsi"/>
          <w:szCs w:val="24"/>
        </w:rPr>
        <w:t xml:space="preserve">v </w:t>
      </w:r>
      <w:r w:rsidRPr="00B250C9">
        <w:rPr>
          <w:rFonts w:cstheme="minorHAnsi"/>
          <w:szCs w:val="24"/>
        </w:rPr>
        <w:t>zadání práce, avšak se nejedná o jejich kopie.</w:t>
      </w:r>
    </w:p>
    <w:p w14:paraId="3AABE639" w14:textId="74A0920F" w:rsidR="00C626C9" w:rsidRDefault="00EB78C9" w:rsidP="00B250C9">
      <w:pPr>
        <w:ind w:firstLine="708"/>
        <w:rPr>
          <w:rFonts w:cstheme="minorHAnsi"/>
          <w:szCs w:val="24"/>
        </w:rPr>
      </w:pPr>
      <w:r>
        <w:rPr>
          <w:rFonts w:cstheme="minorHAnsi"/>
          <w:szCs w:val="24"/>
        </w:rPr>
        <w:t xml:space="preserve">Je velice vhodné (stejně jako u jiných </w:t>
      </w:r>
      <w:r w:rsidR="00B250C9" w:rsidRPr="00B250C9">
        <w:rPr>
          <w:rFonts w:cstheme="minorHAnsi"/>
          <w:szCs w:val="24"/>
        </w:rPr>
        <w:t>vědeckých prací</w:t>
      </w:r>
      <w:r>
        <w:rPr>
          <w:rFonts w:cstheme="minorHAnsi"/>
          <w:szCs w:val="24"/>
        </w:rPr>
        <w:t>)</w:t>
      </w:r>
      <w:r w:rsidR="00B250C9" w:rsidRPr="00B250C9">
        <w:rPr>
          <w:rFonts w:cstheme="minorHAnsi"/>
          <w:szCs w:val="24"/>
        </w:rPr>
        <w:t xml:space="preserve"> </w:t>
      </w:r>
      <w:r>
        <w:rPr>
          <w:rFonts w:cstheme="minorHAnsi"/>
          <w:szCs w:val="24"/>
        </w:rPr>
        <w:t xml:space="preserve">zde </w:t>
      </w:r>
      <w:r w:rsidR="00B250C9" w:rsidRPr="00B250C9">
        <w:rPr>
          <w:rFonts w:cstheme="minorHAnsi"/>
          <w:szCs w:val="24"/>
        </w:rPr>
        <w:t>formulov</w:t>
      </w:r>
      <w:r>
        <w:rPr>
          <w:rFonts w:cstheme="minorHAnsi"/>
          <w:szCs w:val="24"/>
        </w:rPr>
        <w:t>at</w:t>
      </w:r>
      <w:r w:rsidR="00B250C9" w:rsidRPr="00B250C9">
        <w:rPr>
          <w:rFonts w:cstheme="minorHAnsi"/>
          <w:szCs w:val="24"/>
        </w:rPr>
        <w:t xml:space="preserve"> ověřovan</w:t>
      </w:r>
      <w:r>
        <w:rPr>
          <w:rFonts w:cstheme="minorHAnsi"/>
          <w:szCs w:val="24"/>
        </w:rPr>
        <w:t>ou</w:t>
      </w:r>
      <w:r w:rsidR="00B250C9" w:rsidRPr="00B250C9">
        <w:rPr>
          <w:rFonts w:cstheme="minorHAnsi"/>
          <w:szCs w:val="24"/>
        </w:rPr>
        <w:t xml:space="preserve"> vědeck</w:t>
      </w:r>
      <w:r>
        <w:rPr>
          <w:rFonts w:cstheme="minorHAnsi"/>
          <w:szCs w:val="24"/>
        </w:rPr>
        <w:t>ou</w:t>
      </w:r>
      <w:r w:rsidR="00B250C9" w:rsidRPr="00B250C9">
        <w:rPr>
          <w:rFonts w:cstheme="minorHAnsi"/>
          <w:szCs w:val="24"/>
        </w:rPr>
        <w:t xml:space="preserve"> hypotéz</w:t>
      </w:r>
      <w:r>
        <w:rPr>
          <w:rFonts w:cstheme="minorHAnsi"/>
          <w:szCs w:val="24"/>
        </w:rPr>
        <w:t>u/</w:t>
      </w:r>
      <w:r w:rsidR="00B250C9" w:rsidRPr="00B250C9">
        <w:rPr>
          <w:rFonts w:cstheme="minorHAnsi"/>
          <w:szCs w:val="24"/>
        </w:rPr>
        <w:t>y.</w:t>
      </w:r>
    </w:p>
    <w:p w14:paraId="1CB34BB0" w14:textId="0AEC942B" w:rsidR="00AB3255" w:rsidRPr="00DD7EB2" w:rsidRDefault="00AB3255" w:rsidP="00B250C9">
      <w:pPr>
        <w:ind w:firstLine="708"/>
        <w:rPr>
          <w:rFonts w:cstheme="minorHAnsi"/>
          <w:szCs w:val="24"/>
        </w:rPr>
      </w:pPr>
      <w:r>
        <w:rPr>
          <w:rFonts w:cstheme="minorHAnsi"/>
          <w:szCs w:val="24"/>
        </w:rPr>
        <w:t>Tato kapitola lze také umístit dle povahy závěrečné práce až za kapitolu Literární rešerše. Většinou tomu tak je u experimentálně zaměřené bakalářské práce a diplomové práce.</w:t>
      </w:r>
    </w:p>
    <w:p w14:paraId="4800BCE3" w14:textId="77777777" w:rsidR="00C626C9" w:rsidRPr="00DD7EB2" w:rsidRDefault="00C626C9">
      <w:pPr>
        <w:rPr>
          <w:rFonts w:cstheme="minorHAnsi"/>
          <w:szCs w:val="24"/>
        </w:rPr>
      </w:pPr>
      <w:r w:rsidRPr="00DD7EB2">
        <w:rPr>
          <w:rFonts w:cstheme="minorHAnsi"/>
          <w:szCs w:val="24"/>
        </w:rPr>
        <w:br w:type="page"/>
      </w:r>
    </w:p>
    <w:p w14:paraId="5F5B2954" w14:textId="7851A6B6" w:rsidR="00C626C9" w:rsidRPr="00DD7EB2" w:rsidRDefault="00C626C9" w:rsidP="00C626C9">
      <w:pPr>
        <w:pStyle w:val="Nadpis1"/>
        <w:rPr>
          <w:rFonts w:asciiTheme="minorHAnsi" w:hAnsiTheme="minorHAnsi" w:cstheme="minorHAnsi"/>
        </w:rPr>
      </w:pPr>
      <w:bookmarkStart w:id="2" w:name="_Toc86145689"/>
      <w:r w:rsidRPr="00DD7EB2">
        <w:rPr>
          <w:rFonts w:asciiTheme="minorHAnsi" w:hAnsiTheme="minorHAnsi" w:cstheme="minorHAnsi"/>
        </w:rPr>
        <w:lastRenderedPageBreak/>
        <w:t xml:space="preserve">Literární </w:t>
      </w:r>
      <w:r w:rsidR="00D42874">
        <w:rPr>
          <w:rFonts w:asciiTheme="minorHAnsi" w:hAnsiTheme="minorHAnsi" w:cstheme="minorHAnsi"/>
        </w:rPr>
        <w:t>rešerše</w:t>
      </w:r>
      <w:bookmarkEnd w:id="2"/>
    </w:p>
    <w:p w14:paraId="71DD8276" w14:textId="5ACDCB3D" w:rsidR="00C66E87" w:rsidRDefault="00C66E87" w:rsidP="00C66E87">
      <w:pPr>
        <w:rPr>
          <w:rFonts w:cstheme="minorHAnsi"/>
          <w:szCs w:val="24"/>
        </w:rPr>
      </w:pPr>
      <w:r w:rsidRPr="00C66E87">
        <w:rPr>
          <w:rFonts w:cstheme="minorHAnsi"/>
          <w:szCs w:val="24"/>
        </w:rPr>
        <w:t xml:space="preserve">V </w:t>
      </w:r>
      <w:r w:rsidR="00D42874">
        <w:rPr>
          <w:rFonts w:cstheme="minorHAnsi"/>
          <w:szCs w:val="24"/>
        </w:rPr>
        <w:t>l</w:t>
      </w:r>
      <w:r w:rsidRPr="00C66E87">
        <w:rPr>
          <w:rFonts w:cstheme="minorHAnsi"/>
          <w:szCs w:val="24"/>
        </w:rPr>
        <w:t xml:space="preserve">iterární </w:t>
      </w:r>
      <w:r w:rsidR="00D42874">
        <w:rPr>
          <w:rFonts w:cstheme="minorHAnsi"/>
          <w:szCs w:val="24"/>
        </w:rPr>
        <w:t>rešerši</w:t>
      </w:r>
      <w:r w:rsidRPr="00C66E87">
        <w:rPr>
          <w:rFonts w:cstheme="minorHAnsi"/>
          <w:szCs w:val="24"/>
        </w:rPr>
        <w:t xml:space="preserve"> se uvádí co nejúplnější informace o řešené problematice. Před je</w:t>
      </w:r>
      <w:r w:rsidR="00A26694">
        <w:rPr>
          <w:rFonts w:cstheme="minorHAnsi"/>
          <w:szCs w:val="24"/>
        </w:rPr>
        <w:t>jím</w:t>
      </w:r>
      <w:r w:rsidRPr="00C66E87">
        <w:rPr>
          <w:rFonts w:cstheme="minorHAnsi"/>
          <w:szCs w:val="24"/>
        </w:rPr>
        <w:t xml:space="preserve"> zpracováním je nutno shromáždit maximum dostupných publikovaných údajů, které je možno zužitkovat také v</w:t>
      </w:r>
      <w:r w:rsidR="009E22E2">
        <w:rPr>
          <w:rFonts w:cstheme="minorHAnsi"/>
          <w:szCs w:val="24"/>
        </w:rPr>
        <w:t xml:space="preserve"> </w:t>
      </w:r>
      <w:proofErr w:type="gramStart"/>
      <w:r w:rsidRPr="00C66E87">
        <w:rPr>
          <w:rFonts w:cstheme="minorHAnsi"/>
          <w:szCs w:val="24"/>
        </w:rPr>
        <w:t>diskuzi</w:t>
      </w:r>
      <w:proofErr w:type="gramEnd"/>
      <w:r w:rsidR="00A26694">
        <w:rPr>
          <w:rFonts w:cstheme="minorHAnsi"/>
          <w:szCs w:val="24"/>
        </w:rPr>
        <w:t xml:space="preserve"> práce</w:t>
      </w:r>
      <w:r w:rsidRPr="00C66E87">
        <w:rPr>
          <w:rFonts w:cstheme="minorHAnsi"/>
          <w:szCs w:val="24"/>
        </w:rPr>
        <w:t>.</w:t>
      </w:r>
    </w:p>
    <w:p w14:paraId="2EDF2A29" w14:textId="77777777" w:rsidR="00C66E87" w:rsidRDefault="00C66E87" w:rsidP="00C66E87">
      <w:pPr>
        <w:ind w:firstLine="708"/>
        <w:rPr>
          <w:rFonts w:cstheme="minorHAnsi"/>
          <w:szCs w:val="24"/>
        </w:rPr>
      </w:pPr>
      <w:r w:rsidRPr="00C66E87">
        <w:rPr>
          <w:rFonts w:cstheme="minorHAnsi"/>
          <w:szCs w:val="24"/>
        </w:rPr>
        <w:t xml:space="preserve">Využívají se především primární zdroje indexované databázemi Web </w:t>
      </w:r>
      <w:proofErr w:type="spellStart"/>
      <w:r w:rsidRPr="00C66E87">
        <w:rPr>
          <w:rFonts w:cstheme="minorHAnsi"/>
          <w:szCs w:val="24"/>
        </w:rPr>
        <w:t>of</w:t>
      </w:r>
      <w:proofErr w:type="spellEnd"/>
      <w:r w:rsidRPr="00C66E87">
        <w:rPr>
          <w:rFonts w:cstheme="minorHAnsi"/>
          <w:szCs w:val="24"/>
        </w:rPr>
        <w:t xml:space="preserve"> Science (</w:t>
      </w:r>
      <w:hyperlink r:id="rId12" w:history="1">
        <w:r w:rsidRPr="00D22505">
          <w:rPr>
            <w:rStyle w:val="Hypertextovodkaz"/>
            <w:rFonts w:cstheme="minorHAnsi"/>
            <w:szCs w:val="24"/>
          </w:rPr>
          <w:t>http://www.webofscience.com</w:t>
        </w:r>
      </w:hyperlink>
      <w:r w:rsidRPr="00C66E87">
        <w:rPr>
          <w:rFonts w:cstheme="minorHAnsi"/>
          <w:szCs w:val="24"/>
        </w:rPr>
        <w:t xml:space="preserve">) anebo </w:t>
      </w:r>
      <w:proofErr w:type="spellStart"/>
      <w:r w:rsidRPr="00C66E87">
        <w:rPr>
          <w:rFonts w:cstheme="minorHAnsi"/>
          <w:szCs w:val="24"/>
        </w:rPr>
        <w:t>Scopus</w:t>
      </w:r>
      <w:proofErr w:type="spellEnd"/>
      <w:r w:rsidRPr="00C66E87">
        <w:rPr>
          <w:rFonts w:cstheme="minorHAnsi"/>
          <w:szCs w:val="24"/>
        </w:rPr>
        <w:t xml:space="preserve"> (</w:t>
      </w:r>
      <w:hyperlink r:id="rId13" w:history="1">
        <w:r w:rsidRPr="00D22505">
          <w:rPr>
            <w:rStyle w:val="Hypertextovodkaz"/>
            <w:rFonts w:cstheme="minorHAnsi"/>
            <w:szCs w:val="24"/>
          </w:rPr>
          <w:t>http://www.scopus.com</w:t>
        </w:r>
      </w:hyperlink>
      <w:r w:rsidRPr="00C66E87">
        <w:rPr>
          <w:rFonts w:cstheme="minorHAnsi"/>
          <w:szCs w:val="24"/>
        </w:rPr>
        <w:t xml:space="preserve">). </w:t>
      </w:r>
      <w:r>
        <w:rPr>
          <w:rFonts w:cstheme="minorHAnsi"/>
          <w:szCs w:val="24"/>
        </w:rPr>
        <w:t>N</w:t>
      </w:r>
      <w:r w:rsidRPr="00C66E87">
        <w:rPr>
          <w:rFonts w:cstheme="minorHAnsi"/>
          <w:szCs w:val="24"/>
        </w:rPr>
        <w:t xml:space="preserve">epoužívají </w:t>
      </w:r>
      <w:r>
        <w:rPr>
          <w:rFonts w:cstheme="minorHAnsi"/>
          <w:szCs w:val="24"/>
        </w:rPr>
        <w:t xml:space="preserve">se </w:t>
      </w:r>
      <w:r w:rsidRPr="00C66E87">
        <w:rPr>
          <w:rFonts w:cstheme="minorHAnsi"/>
          <w:szCs w:val="24"/>
        </w:rPr>
        <w:t>skripta anebo bakalářské a diplomové práce jiných autorů, takové použití snižuje kvalitu závěrečné práce.</w:t>
      </w:r>
    </w:p>
    <w:p w14:paraId="430D9F41" w14:textId="56D1B2D1" w:rsidR="00C66E87" w:rsidRDefault="00C66E87" w:rsidP="00C66E87">
      <w:pPr>
        <w:ind w:firstLine="708"/>
        <w:rPr>
          <w:rFonts w:cstheme="minorHAnsi"/>
          <w:szCs w:val="24"/>
        </w:rPr>
      </w:pPr>
      <w:r w:rsidRPr="00C66E87">
        <w:rPr>
          <w:rFonts w:cstheme="minorHAnsi"/>
          <w:szCs w:val="24"/>
        </w:rPr>
        <w:t xml:space="preserve">Pozor </w:t>
      </w:r>
      <w:r>
        <w:rPr>
          <w:rFonts w:cstheme="minorHAnsi"/>
          <w:szCs w:val="24"/>
        </w:rPr>
        <w:t xml:space="preserve">také </w:t>
      </w:r>
      <w:r w:rsidRPr="00C66E87">
        <w:rPr>
          <w:rFonts w:cstheme="minorHAnsi"/>
          <w:szCs w:val="24"/>
        </w:rPr>
        <w:t xml:space="preserve">na internetové zdroje, které často nemají vědecký charakter, zdaleka nejsou úplné a v mnoha případech jsou nepřesné nebo zcela nesprávné. Proto </w:t>
      </w:r>
      <w:r w:rsidR="00A26694">
        <w:rPr>
          <w:rFonts w:cstheme="minorHAnsi"/>
          <w:szCs w:val="24"/>
        </w:rPr>
        <w:t xml:space="preserve">jsou </w:t>
      </w:r>
      <w:r w:rsidRPr="00C66E87">
        <w:rPr>
          <w:rFonts w:cstheme="minorHAnsi"/>
          <w:szCs w:val="24"/>
        </w:rPr>
        <w:t>využív</w:t>
      </w:r>
      <w:r w:rsidR="00A26694">
        <w:rPr>
          <w:rFonts w:cstheme="minorHAnsi"/>
          <w:szCs w:val="24"/>
        </w:rPr>
        <w:t>ány</w:t>
      </w:r>
      <w:r w:rsidRPr="00C66E87">
        <w:rPr>
          <w:rFonts w:cstheme="minorHAnsi"/>
          <w:szCs w:val="24"/>
        </w:rPr>
        <w:t xml:space="preserve"> spíše výjimečně. Anonymní internetové zdroje, obdobně jako různé letáky, denní tisk, populární knížky apod. </w:t>
      </w:r>
      <w:r w:rsidR="00A26694">
        <w:rPr>
          <w:rFonts w:cstheme="minorHAnsi"/>
          <w:szCs w:val="24"/>
        </w:rPr>
        <w:t xml:space="preserve">jsou </w:t>
      </w:r>
      <w:r w:rsidRPr="00C66E87">
        <w:rPr>
          <w:rFonts w:cstheme="minorHAnsi"/>
          <w:szCs w:val="24"/>
        </w:rPr>
        <w:t>využív</w:t>
      </w:r>
      <w:r w:rsidR="00A26694">
        <w:rPr>
          <w:rFonts w:cstheme="minorHAnsi"/>
          <w:szCs w:val="24"/>
        </w:rPr>
        <w:t>ány</w:t>
      </w:r>
      <w:r w:rsidRPr="00C66E87">
        <w:rPr>
          <w:rFonts w:cstheme="minorHAnsi"/>
          <w:szCs w:val="24"/>
        </w:rPr>
        <w:t xml:space="preserve"> až ve zcela krajním případě.</w:t>
      </w:r>
    </w:p>
    <w:p w14:paraId="6EB91A31" w14:textId="60290C86" w:rsidR="00EB383E" w:rsidRDefault="00C66E87" w:rsidP="00C66E87">
      <w:pPr>
        <w:ind w:firstLine="708"/>
        <w:rPr>
          <w:rFonts w:cstheme="minorHAnsi"/>
          <w:szCs w:val="24"/>
        </w:rPr>
      </w:pPr>
      <w:r w:rsidRPr="00C66E87">
        <w:rPr>
          <w:rFonts w:cstheme="minorHAnsi"/>
          <w:szCs w:val="24"/>
        </w:rPr>
        <w:t>V</w:t>
      </w:r>
      <w:r w:rsidR="00D42874">
        <w:rPr>
          <w:rFonts w:cstheme="minorHAnsi"/>
          <w:szCs w:val="24"/>
        </w:rPr>
        <w:t> </w:t>
      </w:r>
      <w:r w:rsidRPr="00C66E87">
        <w:rPr>
          <w:rFonts w:cstheme="minorHAnsi"/>
          <w:szCs w:val="24"/>
        </w:rPr>
        <w:t>literární</w:t>
      </w:r>
      <w:r w:rsidR="00D42874">
        <w:rPr>
          <w:rFonts w:cstheme="minorHAnsi"/>
          <w:szCs w:val="24"/>
        </w:rPr>
        <w:t xml:space="preserve"> rešerši</w:t>
      </w:r>
      <w:r w:rsidR="00A26694">
        <w:rPr>
          <w:rFonts w:cstheme="minorHAnsi"/>
          <w:szCs w:val="24"/>
        </w:rPr>
        <w:t xml:space="preserve"> jsou uvedeny</w:t>
      </w:r>
      <w:r w:rsidRPr="00C66E87">
        <w:rPr>
          <w:rFonts w:cstheme="minorHAnsi"/>
          <w:szCs w:val="24"/>
        </w:rPr>
        <w:t xml:space="preserve"> co nejkonkr</w:t>
      </w:r>
      <w:r w:rsidR="00AE2AED">
        <w:rPr>
          <w:rFonts w:cstheme="minorHAnsi"/>
          <w:szCs w:val="24"/>
        </w:rPr>
        <w:t>étnější informace a zbytečně se </w:t>
      </w:r>
      <w:r w:rsidRPr="00C66E87">
        <w:rPr>
          <w:rFonts w:cstheme="minorHAnsi"/>
          <w:szCs w:val="24"/>
        </w:rPr>
        <w:t xml:space="preserve">nerozvádí informace, které s tématem </w:t>
      </w:r>
      <w:r w:rsidR="00A26694">
        <w:rPr>
          <w:rFonts w:cstheme="minorHAnsi"/>
          <w:szCs w:val="24"/>
        </w:rPr>
        <w:t xml:space="preserve">práce </w:t>
      </w:r>
      <w:r w:rsidRPr="00C66E87">
        <w:rPr>
          <w:rFonts w:cstheme="minorHAnsi"/>
          <w:szCs w:val="24"/>
        </w:rPr>
        <w:t xml:space="preserve">souvisejí jen okrajově. </w:t>
      </w:r>
      <w:r w:rsidR="00EB383E" w:rsidRPr="00EB383E">
        <w:rPr>
          <w:rFonts w:cstheme="minorHAnsi"/>
          <w:szCs w:val="24"/>
        </w:rPr>
        <w:t xml:space="preserve">Veškeré převzaté informace v textu, tabulkách a obrázcích musí být doplněny citací příslušného zdroje (autora). Spíše ve výjimečných případech (potřeba přesné formulace, snaha zachovat původní znění apod.) </w:t>
      </w:r>
      <w:r w:rsidR="00633748">
        <w:rPr>
          <w:rFonts w:cstheme="minorHAnsi"/>
          <w:szCs w:val="24"/>
        </w:rPr>
        <w:t xml:space="preserve">je volena </w:t>
      </w:r>
      <w:r w:rsidR="00EB383E" w:rsidRPr="00EB383E">
        <w:rPr>
          <w:rFonts w:cstheme="minorHAnsi"/>
          <w:szCs w:val="24"/>
        </w:rPr>
        <w:t>doslovn</w:t>
      </w:r>
      <w:r w:rsidR="00633748">
        <w:rPr>
          <w:rFonts w:cstheme="minorHAnsi"/>
          <w:szCs w:val="24"/>
        </w:rPr>
        <w:t>á</w:t>
      </w:r>
      <w:r w:rsidR="00EB383E" w:rsidRPr="00EB383E">
        <w:rPr>
          <w:rFonts w:cstheme="minorHAnsi"/>
          <w:szCs w:val="24"/>
        </w:rPr>
        <w:t xml:space="preserve"> přím</w:t>
      </w:r>
      <w:r w:rsidR="00633748">
        <w:rPr>
          <w:rFonts w:cstheme="minorHAnsi"/>
          <w:szCs w:val="24"/>
        </w:rPr>
        <w:t xml:space="preserve">á </w:t>
      </w:r>
      <w:r w:rsidR="00EB383E" w:rsidRPr="00EB383E">
        <w:rPr>
          <w:rFonts w:cstheme="minorHAnsi"/>
          <w:szCs w:val="24"/>
        </w:rPr>
        <w:t>citac</w:t>
      </w:r>
      <w:r w:rsidR="00633748">
        <w:rPr>
          <w:rFonts w:cstheme="minorHAnsi"/>
          <w:szCs w:val="24"/>
        </w:rPr>
        <w:t>e</w:t>
      </w:r>
      <w:r w:rsidR="00EB383E" w:rsidRPr="00EB383E">
        <w:rPr>
          <w:rFonts w:cstheme="minorHAnsi"/>
          <w:szCs w:val="24"/>
        </w:rPr>
        <w:t xml:space="preserve"> původního textu. Pak musí být dodrženy všechny gramatické zásady citací (uvozovky, kurzíva), tj. musí být zřejmé, že je záměrně uvedeno přesné znění cizího textu. Pokud </w:t>
      </w:r>
      <w:r w:rsidR="00633748">
        <w:rPr>
          <w:rFonts w:cstheme="minorHAnsi"/>
          <w:szCs w:val="24"/>
        </w:rPr>
        <w:t xml:space="preserve">je použito </w:t>
      </w:r>
      <w:r w:rsidR="00EB383E" w:rsidRPr="00EB383E">
        <w:rPr>
          <w:rFonts w:cstheme="minorHAnsi"/>
          <w:szCs w:val="24"/>
        </w:rPr>
        <w:t>parafráz</w:t>
      </w:r>
      <w:r w:rsidR="00633748">
        <w:rPr>
          <w:rFonts w:cstheme="minorHAnsi"/>
          <w:szCs w:val="24"/>
        </w:rPr>
        <w:t>í</w:t>
      </w:r>
      <w:r w:rsidR="00AE2AED">
        <w:rPr>
          <w:rFonts w:cstheme="minorHAnsi"/>
          <w:szCs w:val="24"/>
        </w:rPr>
        <w:t>, je nutné dát si </w:t>
      </w:r>
      <w:r w:rsidR="00EB383E" w:rsidRPr="00EB383E">
        <w:rPr>
          <w:rFonts w:cstheme="minorHAnsi"/>
          <w:szCs w:val="24"/>
        </w:rPr>
        <w:t xml:space="preserve">pozor, aby byl text napsán skutečně </w:t>
      </w:r>
      <w:proofErr w:type="gramStart"/>
      <w:r w:rsidR="00EB383E" w:rsidRPr="00EB383E">
        <w:rPr>
          <w:rFonts w:cstheme="minorHAnsi"/>
          <w:szCs w:val="24"/>
        </w:rPr>
        <w:t>jinými</w:t>
      </w:r>
      <w:proofErr w:type="gramEnd"/>
      <w:r w:rsidR="00EB383E" w:rsidRPr="00EB383E">
        <w:rPr>
          <w:rFonts w:cstheme="minorHAnsi"/>
          <w:szCs w:val="24"/>
        </w:rPr>
        <w:t xml:space="preserve"> a hlavně vlastními slovy. Pokud je text převzat a je jen upraveno nebo zaměněno nějaké slovo, jedná se o nesprávné parafrázování tedy plagiátorství. Ve všech ostatních případech je pouze přebírána určitá informace, kterou je zabudována do vlastního textu, to znamená, že cizí text není doslova opsán</w:t>
      </w:r>
      <w:r w:rsidR="00633748">
        <w:rPr>
          <w:rFonts w:cstheme="minorHAnsi"/>
          <w:szCs w:val="24"/>
        </w:rPr>
        <w:t xml:space="preserve">. Je </w:t>
      </w:r>
      <w:r w:rsidR="00EB383E" w:rsidRPr="00EB383E">
        <w:rPr>
          <w:rFonts w:cstheme="minorHAnsi"/>
          <w:szCs w:val="24"/>
        </w:rPr>
        <w:t>nepřípustné opsat cizí část textu (odstavec, část kapitoly), i když je na konci uveden odkaz na použitý zdroj. Existuje pouze jedna výjimka – všeobecně známá fakta není potřeba citovat. Jedná se o takové informace, které jsou obecně známé, nezpochybnitelné, popřípadě snadno ověřitelné ve všeobecných publikacích (encyklopedie nebo základní učebnice).</w:t>
      </w:r>
    </w:p>
    <w:p w14:paraId="125C4AA9" w14:textId="06A0A59E" w:rsidR="00C626C9" w:rsidRPr="00DD7EB2" w:rsidRDefault="00C66E87" w:rsidP="00633748">
      <w:pPr>
        <w:ind w:firstLine="708"/>
        <w:rPr>
          <w:rFonts w:cstheme="minorHAnsi"/>
          <w:szCs w:val="24"/>
        </w:rPr>
      </w:pPr>
      <w:r w:rsidRPr="00C66E87">
        <w:rPr>
          <w:rFonts w:cstheme="minorHAnsi"/>
          <w:szCs w:val="24"/>
        </w:rPr>
        <w:t xml:space="preserve">Podle zaměření </w:t>
      </w:r>
      <w:r w:rsidR="00A26694">
        <w:rPr>
          <w:rFonts w:cstheme="minorHAnsi"/>
          <w:szCs w:val="24"/>
        </w:rPr>
        <w:t xml:space="preserve">závěrečné </w:t>
      </w:r>
      <w:r w:rsidRPr="00C66E87">
        <w:rPr>
          <w:rFonts w:cstheme="minorHAnsi"/>
          <w:szCs w:val="24"/>
        </w:rPr>
        <w:t xml:space="preserve">práce může být literární </w:t>
      </w:r>
      <w:r w:rsidR="00A26694">
        <w:rPr>
          <w:rFonts w:cstheme="minorHAnsi"/>
          <w:szCs w:val="24"/>
        </w:rPr>
        <w:t xml:space="preserve">rešerše </w:t>
      </w:r>
      <w:r w:rsidR="00D42874">
        <w:rPr>
          <w:rFonts w:cstheme="minorHAnsi"/>
          <w:szCs w:val="24"/>
        </w:rPr>
        <w:t>členěna</w:t>
      </w:r>
      <w:r>
        <w:rPr>
          <w:rFonts w:cstheme="minorHAnsi"/>
          <w:szCs w:val="24"/>
        </w:rPr>
        <w:t xml:space="preserve"> na dílčí kapitoly.</w:t>
      </w:r>
      <w:r w:rsidR="00C626C9" w:rsidRPr="00DD7EB2">
        <w:rPr>
          <w:rFonts w:cstheme="minorHAnsi"/>
          <w:szCs w:val="24"/>
        </w:rPr>
        <w:br w:type="page"/>
      </w:r>
    </w:p>
    <w:p w14:paraId="25BD0FA8" w14:textId="4BC0A23B" w:rsidR="005C517D" w:rsidRPr="00DD7EB2" w:rsidRDefault="005C517D" w:rsidP="005C517D">
      <w:pPr>
        <w:pStyle w:val="Nadpis1"/>
        <w:rPr>
          <w:rFonts w:asciiTheme="minorHAnsi" w:hAnsiTheme="minorHAnsi" w:cstheme="minorHAnsi"/>
        </w:rPr>
      </w:pPr>
      <w:bookmarkStart w:id="3" w:name="_Toc86145690"/>
      <w:r>
        <w:rPr>
          <w:rFonts w:asciiTheme="minorHAnsi" w:hAnsiTheme="minorHAnsi" w:cstheme="minorHAnsi"/>
        </w:rPr>
        <w:lastRenderedPageBreak/>
        <w:t>Materiál a metodika</w:t>
      </w:r>
      <w:bookmarkEnd w:id="3"/>
    </w:p>
    <w:p w14:paraId="610E74B3" w14:textId="7786AB8D" w:rsidR="005C517D" w:rsidRPr="00DD7EB2" w:rsidRDefault="005C517D" w:rsidP="005C517D">
      <w:pPr>
        <w:rPr>
          <w:rFonts w:cstheme="minorHAnsi"/>
          <w:szCs w:val="24"/>
        </w:rPr>
      </w:pPr>
      <w:r>
        <w:rPr>
          <w:rFonts w:cstheme="minorHAnsi"/>
          <w:szCs w:val="24"/>
        </w:rPr>
        <w:t>Tato část se použije u bakalářských prací s charakterem vědecké práce a u diplomových prací.</w:t>
      </w:r>
    </w:p>
    <w:p w14:paraId="6291BF18" w14:textId="09330BAF" w:rsidR="00925FCB" w:rsidRDefault="00D75A79" w:rsidP="00D75A79">
      <w:pPr>
        <w:ind w:firstLine="708"/>
      </w:pPr>
      <w:r w:rsidRPr="00D75A79">
        <w:rPr>
          <w:rFonts w:cstheme="minorHAnsi"/>
          <w:szCs w:val="24"/>
        </w:rPr>
        <w:t>V</w:t>
      </w:r>
      <w:r>
        <w:rPr>
          <w:rFonts w:cstheme="minorHAnsi"/>
          <w:szCs w:val="24"/>
        </w:rPr>
        <w:t xml:space="preserve"> této </w:t>
      </w:r>
      <w:r w:rsidRPr="00D75A79">
        <w:rPr>
          <w:rFonts w:cstheme="minorHAnsi"/>
          <w:szCs w:val="24"/>
        </w:rPr>
        <w:t xml:space="preserve">části </w:t>
      </w:r>
      <w:r>
        <w:rPr>
          <w:rFonts w:cstheme="minorHAnsi"/>
          <w:szCs w:val="24"/>
        </w:rPr>
        <w:t>práce</w:t>
      </w:r>
      <w:r w:rsidRPr="00D75A79">
        <w:rPr>
          <w:rFonts w:cstheme="minorHAnsi"/>
          <w:szCs w:val="24"/>
        </w:rPr>
        <w:t xml:space="preserve"> </w:t>
      </w:r>
      <w:r w:rsidR="00A26694">
        <w:rPr>
          <w:rFonts w:cstheme="minorHAnsi"/>
          <w:szCs w:val="24"/>
        </w:rPr>
        <w:t>jsou</w:t>
      </w:r>
      <w:r w:rsidRPr="00D75A79">
        <w:rPr>
          <w:rFonts w:cstheme="minorHAnsi"/>
          <w:szCs w:val="24"/>
        </w:rPr>
        <w:t xml:space="preserve"> přesně pop</w:t>
      </w:r>
      <w:r w:rsidR="00A26694">
        <w:rPr>
          <w:rFonts w:cstheme="minorHAnsi"/>
          <w:szCs w:val="24"/>
        </w:rPr>
        <w:t>sány</w:t>
      </w:r>
      <w:r w:rsidRPr="00D75A79">
        <w:rPr>
          <w:rFonts w:cstheme="minorHAnsi"/>
          <w:szCs w:val="24"/>
        </w:rPr>
        <w:t xml:space="preserve"> prováděné pokusy a měření, způsoby laboratorního zpracování vzorků i statistického vyhodnocení.</w:t>
      </w:r>
      <w:r w:rsidR="00157D19">
        <w:rPr>
          <w:rFonts w:cstheme="minorHAnsi"/>
          <w:szCs w:val="24"/>
        </w:rPr>
        <w:t xml:space="preserve"> </w:t>
      </w:r>
      <w:r w:rsidRPr="00D75A79">
        <w:rPr>
          <w:rFonts w:cstheme="minorHAnsi"/>
          <w:szCs w:val="24"/>
        </w:rPr>
        <w:t>Všechny použité metody musí být popsány tak, aby mohly být kdykoli zopakovány</w:t>
      </w:r>
      <w:r>
        <w:rPr>
          <w:rFonts w:cstheme="minorHAnsi"/>
          <w:szCs w:val="24"/>
        </w:rPr>
        <w:t xml:space="preserve"> (replikovány)</w:t>
      </w:r>
      <w:r w:rsidRPr="00D75A79">
        <w:rPr>
          <w:rFonts w:cstheme="minorHAnsi"/>
          <w:szCs w:val="24"/>
        </w:rPr>
        <w:t>. Pokud je přebírána metodika zpracovaná a popsána někým jiným, opět musí být příslušný autor citován.</w:t>
      </w:r>
      <w:r w:rsidR="00157D19">
        <w:rPr>
          <w:rFonts w:cstheme="minorHAnsi"/>
          <w:szCs w:val="24"/>
        </w:rPr>
        <w:t xml:space="preserve"> Součástí této části</w:t>
      </w:r>
      <w:r w:rsidRPr="00D75A79">
        <w:rPr>
          <w:rFonts w:cstheme="minorHAnsi"/>
          <w:szCs w:val="24"/>
        </w:rPr>
        <w:t xml:space="preserve"> </w:t>
      </w:r>
      <w:r w:rsidR="00A26694">
        <w:rPr>
          <w:rFonts w:cstheme="minorHAnsi"/>
          <w:szCs w:val="24"/>
        </w:rPr>
        <w:t>je i</w:t>
      </w:r>
      <w:r w:rsidRPr="00D75A79">
        <w:rPr>
          <w:rFonts w:cstheme="minorHAnsi"/>
          <w:szCs w:val="24"/>
        </w:rPr>
        <w:t xml:space="preserve"> charakteristika studijních ploch, pokusných zvířat, experimentálních vzorků apod.</w:t>
      </w:r>
    </w:p>
    <w:p w14:paraId="029FDA9C" w14:textId="7978F8AA" w:rsidR="005C517D" w:rsidRPr="00DD7EB2" w:rsidRDefault="00925FCB" w:rsidP="00D75A79">
      <w:pPr>
        <w:ind w:firstLine="708"/>
        <w:rPr>
          <w:rFonts w:cstheme="minorHAnsi"/>
          <w:szCs w:val="24"/>
        </w:rPr>
      </w:pPr>
      <w:r>
        <w:t>Tato část práce</w:t>
      </w:r>
      <w:r w:rsidRPr="00925FCB">
        <w:rPr>
          <w:rFonts w:cstheme="minorHAnsi"/>
          <w:szCs w:val="24"/>
        </w:rPr>
        <w:t xml:space="preserve"> by měla být ukončena zdůvodněným výběrem použitých metod (vlastní názor studenta).</w:t>
      </w:r>
    </w:p>
    <w:p w14:paraId="0DE736F8" w14:textId="77777777" w:rsidR="005C517D" w:rsidRPr="00DD7EB2" w:rsidRDefault="005C517D" w:rsidP="005C517D">
      <w:pPr>
        <w:rPr>
          <w:rFonts w:cstheme="minorHAnsi"/>
          <w:szCs w:val="24"/>
        </w:rPr>
      </w:pPr>
      <w:r w:rsidRPr="00DD7EB2">
        <w:rPr>
          <w:rFonts w:cstheme="minorHAnsi"/>
          <w:szCs w:val="24"/>
        </w:rPr>
        <w:br w:type="page"/>
      </w:r>
    </w:p>
    <w:p w14:paraId="7A34914C" w14:textId="6D78576C" w:rsidR="005C517D" w:rsidRPr="00DD7EB2" w:rsidRDefault="005C517D" w:rsidP="005C517D">
      <w:pPr>
        <w:pStyle w:val="Nadpis1"/>
        <w:rPr>
          <w:rFonts w:asciiTheme="minorHAnsi" w:hAnsiTheme="minorHAnsi" w:cstheme="minorHAnsi"/>
        </w:rPr>
      </w:pPr>
      <w:bookmarkStart w:id="4" w:name="_Toc86145691"/>
      <w:r>
        <w:rPr>
          <w:rFonts w:asciiTheme="minorHAnsi" w:hAnsiTheme="minorHAnsi" w:cstheme="minorHAnsi"/>
        </w:rPr>
        <w:lastRenderedPageBreak/>
        <w:t xml:space="preserve">Výsledky a </w:t>
      </w:r>
      <w:proofErr w:type="gramStart"/>
      <w:r>
        <w:rPr>
          <w:rFonts w:asciiTheme="minorHAnsi" w:hAnsiTheme="minorHAnsi" w:cstheme="minorHAnsi"/>
        </w:rPr>
        <w:t>diskuze</w:t>
      </w:r>
      <w:bookmarkEnd w:id="4"/>
      <w:proofErr w:type="gramEnd"/>
    </w:p>
    <w:p w14:paraId="4D3A73BE" w14:textId="77777777" w:rsidR="00C66E87" w:rsidRPr="00DD7EB2" w:rsidRDefault="00C66E87" w:rsidP="00C66E87">
      <w:pPr>
        <w:rPr>
          <w:rFonts w:cstheme="minorHAnsi"/>
          <w:szCs w:val="24"/>
        </w:rPr>
      </w:pPr>
      <w:r>
        <w:rPr>
          <w:rFonts w:cstheme="minorHAnsi"/>
          <w:szCs w:val="24"/>
        </w:rPr>
        <w:t>Tato část se použije u bakalářských prací s charakterem vědecké práce a u diplomových prací.</w:t>
      </w:r>
    </w:p>
    <w:p w14:paraId="04754BF1" w14:textId="37D19BA3" w:rsidR="00D75A79" w:rsidRDefault="00A26694" w:rsidP="00D75A79">
      <w:pPr>
        <w:ind w:firstLine="708"/>
        <w:rPr>
          <w:rFonts w:cstheme="minorHAnsi"/>
          <w:szCs w:val="24"/>
        </w:rPr>
      </w:pPr>
      <w:r>
        <w:rPr>
          <w:rFonts w:cstheme="minorHAnsi"/>
          <w:szCs w:val="24"/>
        </w:rPr>
        <w:t>V části Výsledky j</w:t>
      </w:r>
      <w:r w:rsidR="00D75A79" w:rsidRPr="00D75A79">
        <w:rPr>
          <w:rFonts w:cstheme="minorHAnsi"/>
          <w:szCs w:val="24"/>
        </w:rPr>
        <w:t>e před</w:t>
      </w:r>
      <w:r>
        <w:rPr>
          <w:rFonts w:cstheme="minorHAnsi"/>
          <w:szCs w:val="24"/>
        </w:rPr>
        <w:t>ložen</w:t>
      </w:r>
      <w:r w:rsidR="00D75A79" w:rsidRPr="00D75A79">
        <w:rPr>
          <w:rFonts w:cstheme="minorHAnsi"/>
          <w:szCs w:val="24"/>
        </w:rPr>
        <w:t xml:space="preserve"> soubor výsledků vlastního výzkumu a v části Diskuse </w:t>
      </w:r>
      <w:r>
        <w:rPr>
          <w:rFonts w:cstheme="minorHAnsi"/>
          <w:szCs w:val="24"/>
        </w:rPr>
        <w:t xml:space="preserve">jsou </w:t>
      </w:r>
      <w:r w:rsidR="00D75A79" w:rsidRPr="00D75A79">
        <w:rPr>
          <w:rFonts w:cstheme="minorHAnsi"/>
          <w:szCs w:val="24"/>
        </w:rPr>
        <w:t>zjištěné výsledky vysvětl</w:t>
      </w:r>
      <w:r>
        <w:rPr>
          <w:rFonts w:cstheme="minorHAnsi"/>
          <w:szCs w:val="24"/>
        </w:rPr>
        <w:t>ovány</w:t>
      </w:r>
      <w:r w:rsidR="00D75A79" w:rsidRPr="00D75A79">
        <w:rPr>
          <w:rFonts w:cstheme="minorHAnsi"/>
          <w:szCs w:val="24"/>
        </w:rPr>
        <w:t>, diskut</w:t>
      </w:r>
      <w:r>
        <w:rPr>
          <w:rFonts w:cstheme="minorHAnsi"/>
          <w:szCs w:val="24"/>
        </w:rPr>
        <w:t>ovány</w:t>
      </w:r>
      <w:r w:rsidR="00D75A79" w:rsidRPr="00D75A79">
        <w:rPr>
          <w:rFonts w:cstheme="minorHAnsi"/>
          <w:szCs w:val="24"/>
        </w:rPr>
        <w:t xml:space="preserve"> a konfront</w:t>
      </w:r>
      <w:r>
        <w:rPr>
          <w:rFonts w:cstheme="minorHAnsi"/>
          <w:szCs w:val="24"/>
        </w:rPr>
        <w:t>ovány</w:t>
      </w:r>
      <w:r w:rsidR="00D75A79" w:rsidRPr="00D75A79">
        <w:rPr>
          <w:rFonts w:cstheme="minorHAnsi"/>
          <w:szCs w:val="24"/>
        </w:rPr>
        <w:t xml:space="preserve"> s údaji a výsledky jiných autorů, příp. s vlastními, dříve publikovanými výsledky, </w:t>
      </w:r>
      <w:r>
        <w:rPr>
          <w:rFonts w:cstheme="minorHAnsi"/>
          <w:szCs w:val="24"/>
        </w:rPr>
        <w:t xml:space="preserve">kdy </w:t>
      </w:r>
      <w:r w:rsidR="00D75A79" w:rsidRPr="00D75A79">
        <w:rPr>
          <w:rFonts w:cstheme="minorHAnsi"/>
          <w:szCs w:val="24"/>
        </w:rPr>
        <w:t>je snaha zdůvodnit rozdíly apod</w:t>
      </w:r>
      <w:r w:rsidR="00D75A79">
        <w:rPr>
          <w:rFonts w:cstheme="minorHAnsi"/>
          <w:szCs w:val="24"/>
        </w:rPr>
        <w:t>.</w:t>
      </w:r>
      <w:r w:rsidR="00E23C78">
        <w:rPr>
          <w:rFonts w:cstheme="minorHAnsi"/>
          <w:szCs w:val="24"/>
        </w:rPr>
        <w:t xml:space="preserve"> </w:t>
      </w:r>
      <w:r w:rsidR="00D75A79" w:rsidRPr="00D75A79">
        <w:rPr>
          <w:rFonts w:cstheme="minorHAnsi"/>
          <w:szCs w:val="24"/>
        </w:rPr>
        <w:t>Ve</w:t>
      </w:r>
      <w:r w:rsidR="00E23C78">
        <w:rPr>
          <w:rFonts w:cstheme="minorHAnsi"/>
          <w:szCs w:val="24"/>
        </w:rPr>
        <w:t> </w:t>
      </w:r>
      <w:r w:rsidR="00D75A79" w:rsidRPr="00D75A79">
        <w:rPr>
          <w:rFonts w:cstheme="minorHAnsi"/>
          <w:szCs w:val="24"/>
        </w:rPr>
        <w:t xml:space="preserve">výsledcích </w:t>
      </w:r>
      <w:r w:rsidR="00E23C78">
        <w:rPr>
          <w:rFonts w:cstheme="minorHAnsi"/>
          <w:szCs w:val="24"/>
        </w:rPr>
        <w:t>již nejsou opakovány</w:t>
      </w:r>
      <w:r w:rsidR="00D75A79" w:rsidRPr="00D75A79">
        <w:rPr>
          <w:rFonts w:cstheme="minorHAnsi"/>
          <w:szCs w:val="24"/>
        </w:rPr>
        <w:t xml:space="preserve"> známé informace uvedené v</w:t>
      </w:r>
      <w:r w:rsidR="00D42874">
        <w:rPr>
          <w:rFonts w:cstheme="minorHAnsi"/>
          <w:szCs w:val="24"/>
        </w:rPr>
        <w:t> </w:t>
      </w:r>
      <w:r w:rsidR="00D75A79" w:rsidRPr="00D75A79">
        <w:rPr>
          <w:rFonts w:cstheme="minorHAnsi"/>
          <w:szCs w:val="24"/>
        </w:rPr>
        <w:t>literární</w:t>
      </w:r>
      <w:r w:rsidR="00D42874">
        <w:rPr>
          <w:rFonts w:cstheme="minorHAnsi"/>
          <w:szCs w:val="24"/>
        </w:rPr>
        <w:t xml:space="preserve"> rešerši</w:t>
      </w:r>
      <w:r w:rsidR="00D75A79" w:rsidRPr="00D75A79">
        <w:rPr>
          <w:rFonts w:cstheme="minorHAnsi"/>
          <w:szCs w:val="24"/>
        </w:rPr>
        <w:t xml:space="preserve">. </w:t>
      </w:r>
    </w:p>
    <w:p w14:paraId="4DB6FC35" w14:textId="01BCB3B4" w:rsidR="005C517D" w:rsidRPr="00DD7EB2" w:rsidRDefault="00D75A79" w:rsidP="00D75A79">
      <w:pPr>
        <w:ind w:firstLine="708"/>
        <w:rPr>
          <w:rFonts w:cstheme="minorHAnsi"/>
          <w:szCs w:val="24"/>
        </w:rPr>
      </w:pPr>
      <w:r w:rsidRPr="00D75A79">
        <w:rPr>
          <w:rFonts w:cstheme="minorHAnsi"/>
          <w:szCs w:val="24"/>
        </w:rPr>
        <w:t>Kapitoly Výsledky a Diskuse mo</w:t>
      </w:r>
      <w:r w:rsidR="00E23C78">
        <w:rPr>
          <w:rFonts w:cstheme="minorHAnsi"/>
          <w:szCs w:val="24"/>
        </w:rPr>
        <w:t>h</w:t>
      </w:r>
      <w:r w:rsidRPr="00D75A79">
        <w:rPr>
          <w:rFonts w:cstheme="minorHAnsi"/>
          <w:szCs w:val="24"/>
        </w:rPr>
        <w:t>o</w:t>
      </w:r>
      <w:r w:rsidR="00E23C78">
        <w:rPr>
          <w:rFonts w:cstheme="minorHAnsi"/>
          <w:szCs w:val="24"/>
        </w:rPr>
        <w:t>u</w:t>
      </w:r>
      <w:r w:rsidRPr="00D75A79">
        <w:rPr>
          <w:rFonts w:cstheme="minorHAnsi"/>
          <w:szCs w:val="24"/>
        </w:rPr>
        <w:t xml:space="preserve"> </w:t>
      </w:r>
      <w:r w:rsidR="00E23C78">
        <w:rPr>
          <w:rFonts w:cstheme="minorHAnsi"/>
          <w:szCs w:val="24"/>
        </w:rPr>
        <w:t xml:space="preserve">být </w:t>
      </w:r>
      <w:r w:rsidRPr="00D75A79">
        <w:rPr>
          <w:rFonts w:cstheme="minorHAnsi"/>
          <w:szCs w:val="24"/>
        </w:rPr>
        <w:t xml:space="preserve">podle charakteru </w:t>
      </w:r>
      <w:r w:rsidR="00E23C78">
        <w:rPr>
          <w:rFonts w:cstheme="minorHAnsi"/>
          <w:szCs w:val="24"/>
        </w:rPr>
        <w:t xml:space="preserve">závěrečné </w:t>
      </w:r>
      <w:r w:rsidRPr="00D75A79">
        <w:rPr>
          <w:rFonts w:cstheme="minorHAnsi"/>
          <w:szCs w:val="24"/>
        </w:rPr>
        <w:t>práce psá</w:t>
      </w:r>
      <w:r w:rsidR="00E23C78">
        <w:rPr>
          <w:rFonts w:cstheme="minorHAnsi"/>
          <w:szCs w:val="24"/>
        </w:rPr>
        <w:t>ny</w:t>
      </w:r>
      <w:r w:rsidRPr="00D75A79">
        <w:rPr>
          <w:rFonts w:cstheme="minorHAnsi"/>
          <w:szCs w:val="24"/>
        </w:rPr>
        <w:t xml:space="preserve"> odděleně nebo </w:t>
      </w:r>
      <w:r w:rsidR="00AE7290">
        <w:rPr>
          <w:rFonts w:cstheme="minorHAnsi"/>
          <w:szCs w:val="24"/>
        </w:rPr>
        <w:t xml:space="preserve">je lze </w:t>
      </w:r>
      <w:r w:rsidRPr="00D75A79">
        <w:rPr>
          <w:rFonts w:cstheme="minorHAnsi"/>
          <w:szCs w:val="24"/>
        </w:rPr>
        <w:t>sloučit v jedinou kapitolu. Výsledky a diskuse tvoří rozhodující část vědecky zaměřených závěrečných prací.</w:t>
      </w:r>
    </w:p>
    <w:p w14:paraId="7058E80D" w14:textId="77777777" w:rsidR="005C517D" w:rsidRPr="00DD7EB2" w:rsidRDefault="005C517D" w:rsidP="005C517D">
      <w:pPr>
        <w:rPr>
          <w:rFonts w:cstheme="minorHAnsi"/>
          <w:szCs w:val="24"/>
        </w:rPr>
      </w:pPr>
      <w:r w:rsidRPr="00DD7EB2">
        <w:rPr>
          <w:rFonts w:cstheme="minorHAnsi"/>
          <w:szCs w:val="24"/>
        </w:rPr>
        <w:br w:type="page"/>
      </w:r>
    </w:p>
    <w:p w14:paraId="79A8E14D" w14:textId="77777777" w:rsidR="00C626C9" w:rsidRPr="00DD7EB2" w:rsidRDefault="00C626C9" w:rsidP="00C626C9">
      <w:pPr>
        <w:pStyle w:val="Nadpis1"/>
        <w:rPr>
          <w:rFonts w:asciiTheme="minorHAnsi" w:hAnsiTheme="minorHAnsi" w:cstheme="minorHAnsi"/>
        </w:rPr>
      </w:pPr>
      <w:bookmarkStart w:id="5" w:name="_Toc86145692"/>
      <w:r w:rsidRPr="00DD7EB2">
        <w:rPr>
          <w:rFonts w:asciiTheme="minorHAnsi" w:hAnsiTheme="minorHAnsi" w:cstheme="minorHAnsi"/>
        </w:rPr>
        <w:lastRenderedPageBreak/>
        <w:t>Závěr</w:t>
      </w:r>
      <w:bookmarkEnd w:id="5"/>
    </w:p>
    <w:p w14:paraId="3D1E2ACF" w14:textId="49C3ABEE" w:rsidR="00064DB2" w:rsidRDefault="00064DB2" w:rsidP="00C626C9">
      <w:pPr>
        <w:rPr>
          <w:rFonts w:cstheme="minorHAnsi"/>
          <w:szCs w:val="24"/>
        </w:rPr>
      </w:pPr>
      <w:r>
        <w:rPr>
          <w:rFonts w:cstheme="minorHAnsi"/>
          <w:szCs w:val="24"/>
        </w:rPr>
        <w:t xml:space="preserve">V této části závěrečné práce jsou uvedeny stručné a jasně </w:t>
      </w:r>
      <w:r w:rsidR="00AE7290">
        <w:rPr>
          <w:rFonts w:cstheme="minorHAnsi"/>
          <w:szCs w:val="24"/>
        </w:rPr>
        <w:t xml:space="preserve">vymezené </w:t>
      </w:r>
      <w:r>
        <w:rPr>
          <w:rFonts w:cstheme="minorHAnsi"/>
          <w:szCs w:val="24"/>
        </w:rPr>
        <w:t>závěry práce. Lze psát jako souvislý text, popř. je možno využít odrážek.</w:t>
      </w:r>
    </w:p>
    <w:p w14:paraId="5ED831BE" w14:textId="61F71149" w:rsidR="00C626C9" w:rsidRDefault="00064DB2" w:rsidP="00064DB2">
      <w:pPr>
        <w:ind w:firstLine="708"/>
        <w:rPr>
          <w:rFonts w:cstheme="minorHAnsi"/>
          <w:szCs w:val="24"/>
        </w:rPr>
      </w:pPr>
      <w:r>
        <w:rPr>
          <w:rFonts w:cstheme="minorHAnsi"/>
          <w:szCs w:val="24"/>
        </w:rPr>
        <w:t>U kompilačních bakalářských prací se jedná o jednu z nejpodstatnějších částí práce, kde student uvede vlastní myšlenky pro rozvoj zvoleného tématu.</w:t>
      </w:r>
    </w:p>
    <w:p w14:paraId="12708956" w14:textId="7DFBC280" w:rsidR="00064DB2" w:rsidRPr="00DD7EB2" w:rsidRDefault="00064DB2" w:rsidP="00064DB2">
      <w:pPr>
        <w:ind w:firstLine="708"/>
        <w:rPr>
          <w:rFonts w:cstheme="minorHAnsi"/>
          <w:szCs w:val="24"/>
        </w:rPr>
      </w:pPr>
      <w:r>
        <w:rPr>
          <w:rFonts w:cstheme="minorHAnsi"/>
          <w:szCs w:val="24"/>
        </w:rPr>
        <w:t>U závěrečných prací vědeckého charakteru se formulují závěry vycházející pouze z vlastních výsledků</w:t>
      </w:r>
      <w:r w:rsidR="0081274C">
        <w:rPr>
          <w:rFonts w:cstheme="minorHAnsi"/>
          <w:szCs w:val="24"/>
        </w:rPr>
        <w:t xml:space="preserve">. Dále </w:t>
      </w:r>
      <w:r>
        <w:rPr>
          <w:rFonts w:cstheme="minorHAnsi"/>
          <w:szCs w:val="24"/>
        </w:rPr>
        <w:t xml:space="preserve">je nutno </w:t>
      </w:r>
      <w:r w:rsidR="0081274C">
        <w:rPr>
          <w:rFonts w:cstheme="minorHAnsi"/>
          <w:szCs w:val="24"/>
        </w:rPr>
        <w:t xml:space="preserve">v této části </w:t>
      </w:r>
      <w:r>
        <w:rPr>
          <w:rFonts w:cstheme="minorHAnsi"/>
          <w:szCs w:val="24"/>
        </w:rPr>
        <w:t xml:space="preserve">uvést i návrh využití výsledků </w:t>
      </w:r>
      <w:r w:rsidR="0081274C">
        <w:rPr>
          <w:rFonts w:cstheme="minorHAnsi"/>
          <w:szCs w:val="24"/>
        </w:rPr>
        <w:t xml:space="preserve">závěrečné </w:t>
      </w:r>
      <w:r>
        <w:rPr>
          <w:rFonts w:cstheme="minorHAnsi"/>
          <w:szCs w:val="24"/>
        </w:rPr>
        <w:t>práce v praxi.</w:t>
      </w:r>
    </w:p>
    <w:p w14:paraId="2D1D9761" w14:textId="77777777" w:rsidR="00C626C9" w:rsidRPr="00DD7EB2" w:rsidRDefault="00C626C9">
      <w:pPr>
        <w:rPr>
          <w:rFonts w:cstheme="minorHAnsi"/>
          <w:szCs w:val="24"/>
        </w:rPr>
      </w:pPr>
      <w:r w:rsidRPr="00DD7EB2">
        <w:rPr>
          <w:rFonts w:cstheme="minorHAnsi"/>
          <w:szCs w:val="24"/>
        </w:rPr>
        <w:br w:type="page"/>
      </w:r>
    </w:p>
    <w:p w14:paraId="63453A1B" w14:textId="77777777" w:rsidR="00C626C9" w:rsidRPr="00DD7EB2" w:rsidRDefault="00C626C9" w:rsidP="00C626C9">
      <w:pPr>
        <w:pStyle w:val="Nadpis1"/>
        <w:rPr>
          <w:rFonts w:asciiTheme="minorHAnsi" w:hAnsiTheme="minorHAnsi" w:cstheme="minorHAnsi"/>
        </w:rPr>
      </w:pPr>
      <w:bookmarkStart w:id="6" w:name="_Toc86145693"/>
      <w:r w:rsidRPr="00DD7EB2">
        <w:rPr>
          <w:rFonts w:asciiTheme="minorHAnsi" w:hAnsiTheme="minorHAnsi" w:cstheme="minorHAnsi"/>
        </w:rPr>
        <w:lastRenderedPageBreak/>
        <w:t>Seznam literatury</w:t>
      </w:r>
      <w:bookmarkEnd w:id="6"/>
    </w:p>
    <w:p w14:paraId="5D73DFC8" w14:textId="20360BCE" w:rsidR="0081274C" w:rsidRDefault="0081274C" w:rsidP="0081274C">
      <w:pPr>
        <w:autoSpaceDE w:val="0"/>
        <w:autoSpaceDN w:val="0"/>
        <w:adjustRightInd w:val="0"/>
        <w:rPr>
          <w:rFonts w:cstheme="minorHAnsi"/>
          <w:szCs w:val="24"/>
        </w:rPr>
      </w:pPr>
      <w:r>
        <w:rPr>
          <w:rFonts w:cstheme="minorHAnsi"/>
          <w:szCs w:val="24"/>
        </w:rPr>
        <w:t>V závěrečných pracích na Agronomické fakultě MENDELU je používaným citačním stylem „</w:t>
      </w:r>
      <w:r w:rsidRPr="0081274C">
        <w:rPr>
          <w:rFonts w:cstheme="minorHAnsi"/>
          <w:szCs w:val="24"/>
        </w:rPr>
        <w:t>Knihovna doporučuje</w:t>
      </w:r>
      <w:r>
        <w:rPr>
          <w:rFonts w:cstheme="minorHAnsi"/>
          <w:szCs w:val="24"/>
        </w:rPr>
        <w:t xml:space="preserve">“. Tento styl </w:t>
      </w:r>
      <w:r w:rsidRPr="0081274C">
        <w:rPr>
          <w:rFonts w:cstheme="minorHAnsi"/>
          <w:szCs w:val="24"/>
        </w:rPr>
        <w:t>byl vytvoř</w:t>
      </w:r>
      <w:r w:rsidR="002E2F61">
        <w:rPr>
          <w:rFonts w:cstheme="minorHAnsi"/>
          <w:szCs w:val="24"/>
        </w:rPr>
        <w:t>en na základech normy ISO 690 a </w:t>
      </w:r>
      <w:r w:rsidRPr="0081274C">
        <w:rPr>
          <w:rFonts w:cstheme="minorHAnsi"/>
          <w:szCs w:val="24"/>
        </w:rPr>
        <w:t>Harvardského systému s přihlédnutím na citační zv</w:t>
      </w:r>
      <w:r w:rsidR="002E2F61">
        <w:rPr>
          <w:rFonts w:cstheme="minorHAnsi"/>
          <w:szCs w:val="24"/>
        </w:rPr>
        <w:t>yklosti na MENDELU a upraven do </w:t>
      </w:r>
      <w:r w:rsidRPr="0081274C">
        <w:rPr>
          <w:rFonts w:cstheme="minorHAnsi"/>
          <w:szCs w:val="24"/>
        </w:rPr>
        <w:t>podoby pro lehké osvojení a pochopitelnost.</w:t>
      </w:r>
      <w:r>
        <w:rPr>
          <w:rFonts w:cstheme="minorHAnsi"/>
          <w:szCs w:val="24"/>
        </w:rPr>
        <w:t xml:space="preserve"> </w:t>
      </w:r>
      <w:r w:rsidRPr="0081274C">
        <w:rPr>
          <w:rFonts w:cstheme="minorHAnsi"/>
          <w:szCs w:val="24"/>
        </w:rPr>
        <w:t>Cit</w:t>
      </w:r>
      <w:r w:rsidR="00AE2AED">
        <w:rPr>
          <w:rFonts w:cstheme="minorHAnsi"/>
          <w:szCs w:val="24"/>
        </w:rPr>
        <w:t>ační styl je zvláště vhodný pro </w:t>
      </w:r>
      <w:r w:rsidRPr="0081274C">
        <w:rPr>
          <w:rFonts w:cstheme="minorHAnsi"/>
          <w:szCs w:val="24"/>
        </w:rPr>
        <w:t>závěrečné práce studentů.</w:t>
      </w:r>
    </w:p>
    <w:p w14:paraId="71D2FDCA" w14:textId="6F8EBA18" w:rsidR="00C626C9" w:rsidRDefault="0081274C" w:rsidP="0081274C">
      <w:pPr>
        <w:autoSpaceDE w:val="0"/>
        <w:autoSpaceDN w:val="0"/>
        <w:adjustRightInd w:val="0"/>
        <w:ind w:firstLine="708"/>
        <w:rPr>
          <w:rFonts w:cstheme="minorHAnsi"/>
          <w:szCs w:val="24"/>
        </w:rPr>
      </w:pPr>
      <w:r w:rsidRPr="0081274C">
        <w:rPr>
          <w:rFonts w:cstheme="minorHAnsi"/>
          <w:szCs w:val="24"/>
        </w:rPr>
        <w:t xml:space="preserve">Kompletní informace o tomto citačním stylu a </w:t>
      </w:r>
      <w:r w:rsidR="005D6797">
        <w:rPr>
          <w:rFonts w:cstheme="minorHAnsi"/>
          <w:szCs w:val="24"/>
        </w:rPr>
        <w:t>úvod</w:t>
      </w:r>
      <w:r w:rsidRPr="0081274C">
        <w:rPr>
          <w:rFonts w:cstheme="minorHAnsi"/>
          <w:szCs w:val="24"/>
        </w:rPr>
        <w:t xml:space="preserve"> do problematiky citování naleznete v brožurce</w:t>
      </w:r>
      <w:r w:rsidR="005D6797" w:rsidRPr="005D6797">
        <w:rPr>
          <w:rFonts w:cstheme="minorHAnsi"/>
          <w:szCs w:val="24"/>
        </w:rPr>
        <w:t xml:space="preserve"> Citační styl Mendelovy univerzity v Brně aneb Knihovna doporučuje</w:t>
      </w:r>
      <w:r w:rsidR="002E2F61">
        <w:rPr>
          <w:rFonts w:cstheme="minorHAnsi"/>
          <w:szCs w:val="24"/>
        </w:rPr>
        <w:t xml:space="preserve">, která je dostupná zde: </w:t>
      </w:r>
      <w:hyperlink r:id="rId14" w:history="1">
        <w:r w:rsidR="005D6797" w:rsidRPr="00671964">
          <w:rPr>
            <w:rStyle w:val="Hypertextovodkaz"/>
            <w:rFonts w:cstheme="minorHAnsi"/>
            <w:szCs w:val="24"/>
          </w:rPr>
          <w:t>https://uvis.mendelu.cz/citace-a-citovani</w:t>
        </w:r>
      </w:hyperlink>
      <w:r w:rsidRPr="0081274C">
        <w:rPr>
          <w:rFonts w:cstheme="minorHAnsi"/>
          <w:szCs w:val="24"/>
        </w:rPr>
        <w:t>.</w:t>
      </w:r>
    </w:p>
    <w:p w14:paraId="1C3F605E" w14:textId="138776D5" w:rsidR="00EB383E" w:rsidRPr="00DD7EB2" w:rsidRDefault="00EB383E" w:rsidP="0081274C">
      <w:pPr>
        <w:autoSpaceDE w:val="0"/>
        <w:autoSpaceDN w:val="0"/>
        <w:adjustRightInd w:val="0"/>
        <w:ind w:firstLine="708"/>
        <w:rPr>
          <w:rFonts w:cstheme="minorHAnsi"/>
          <w:szCs w:val="24"/>
        </w:rPr>
      </w:pPr>
      <w:r w:rsidRPr="00EB383E">
        <w:rPr>
          <w:rFonts w:cstheme="minorHAnsi"/>
          <w:szCs w:val="24"/>
        </w:rPr>
        <w:t xml:space="preserve">Veškeré převzaté informace v textu, tabulkách a obrázcích musí být doplněny citací příslušného zdroje (autora). Spíše ve výjimečných případech (potřeba přesné formulace, snaha zachovat původní znění apod.) volíme doslovnou přímou citaci původního textu. Pak musí být dodrženy všechny gramatické zásady citací (dvojtečka, uvozovky, kurzíva), tj. musí být zřejmé, že je záměrně uvedeno přesné znění cizího textu. Pokud se parafrázuje, je nutné dát si pozor, aby byl text napsán skutečně </w:t>
      </w:r>
      <w:proofErr w:type="gramStart"/>
      <w:r w:rsidRPr="00EB383E">
        <w:rPr>
          <w:rFonts w:cstheme="minorHAnsi"/>
          <w:szCs w:val="24"/>
        </w:rPr>
        <w:t>jinými</w:t>
      </w:r>
      <w:proofErr w:type="gramEnd"/>
      <w:r w:rsidRPr="00EB383E">
        <w:rPr>
          <w:rFonts w:cstheme="minorHAnsi"/>
          <w:szCs w:val="24"/>
        </w:rPr>
        <w:t xml:space="preserve"> a hlavně vlastními slovy. Pokud je text převzat a je jen upraveno nebo zaměněno nějaké slovo, jedná se o nesprávné parafrázování tedy plagiátorství. Ve všech ostatních případech je pouze přebírána určitá informace, kterou je zabudována do vlastního textu, to znamená, že cizí text není doslova opsán. Je nepřípustné opsat cizí část textu (odstavec, část kapitoly), i když je na konci uveden odkaz na použitý zdroj. Existuje pouze jedna výjimka – všeobecně známá fakta není potřeba citovat. Jedná se o takové informace, které jsou obecně známé, nezpochybnitelné, popřípadě snadno ověřitelné ve všeobecných publikacích (encyklopedie nebo základní učebnice).</w:t>
      </w:r>
    </w:p>
    <w:p w14:paraId="55097278" w14:textId="77777777" w:rsidR="00C626C9" w:rsidRPr="00DD7EB2" w:rsidRDefault="00C626C9">
      <w:pPr>
        <w:rPr>
          <w:rFonts w:cstheme="minorHAnsi"/>
          <w:szCs w:val="24"/>
        </w:rPr>
      </w:pPr>
      <w:r w:rsidRPr="00DD7EB2">
        <w:rPr>
          <w:rFonts w:cstheme="minorHAnsi"/>
          <w:szCs w:val="24"/>
        </w:rPr>
        <w:br w:type="page"/>
      </w:r>
    </w:p>
    <w:p w14:paraId="6679437A" w14:textId="77777777" w:rsidR="00C626C9" w:rsidRPr="00DD7EB2" w:rsidRDefault="00C626C9" w:rsidP="0025186D">
      <w:pPr>
        <w:pStyle w:val="Nadpis1"/>
        <w:rPr>
          <w:rFonts w:asciiTheme="minorHAnsi" w:hAnsiTheme="minorHAnsi" w:cstheme="minorHAnsi"/>
        </w:rPr>
      </w:pPr>
      <w:bookmarkStart w:id="7" w:name="_Toc86145694"/>
      <w:r w:rsidRPr="00DD7EB2">
        <w:rPr>
          <w:rFonts w:asciiTheme="minorHAnsi" w:hAnsiTheme="minorHAnsi" w:cstheme="minorHAnsi"/>
        </w:rPr>
        <w:lastRenderedPageBreak/>
        <w:t>Seznam obrázků</w:t>
      </w:r>
      <w:bookmarkEnd w:id="7"/>
    </w:p>
    <w:p w14:paraId="551E9003" w14:textId="0A87B9BA" w:rsidR="00C626C9" w:rsidRPr="00DD7EB2" w:rsidRDefault="00BB4414" w:rsidP="00C626C9">
      <w:pPr>
        <w:rPr>
          <w:rFonts w:cstheme="minorHAnsi"/>
          <w:szCs w:val="24"/>
        </w:rPr>
      </w:pPr>
      <w:r>
        <w:rPr>
          <w:rFonts w:cstheme="minorHAnsi"/>
          <w:szCs w:val="24"/>
        </w:rPr>
        <w:t xml:space="preserve">Tato část závěrečné práce není povinná. Využije se především </w:t>
      </w:r>
      <w:r w:rsidRPr="00BB4414">
        <w:rPr>
          <w:rFonts w:cstheme="minorHAnsi"/>
          <w:szCs w:val="24"/>
        </w:rPr>
        <w:t xml:space="preserve">při větším počtu </w:t>
      </w:r>
      <w:r w:rsidR="002E2F61">
        <w:rPr>
          <w:rFonts w:cstheme="minorHAnsi"/>
          <w:szCs w:val="24"/>
        </w:rPr>
        <w:t>(více než </w:t>
      </w:r>
      <w:r>
        <w:rPr>
          <w:rFonts w:cstheme="minorHAnsi"/>
          <w:szCs w:val="24"/>
        </w:rPr>
        <w:t>5) obrázků.</w:t>
      </w:r>
    </w:p>
    <w:p w14:paraId="05242F40" w14:textId="77777777" w:rsidR="00C626C9" w:rsidRPr="00DD7EB2" w:rsidRDefault="00C626C9">
      <w:pPr>
        <w:rPr>
          <w:rFonts w:cstheme="minorHAnsi"/>
          <w:szCs w:val="24"/>
        </w:rPr>
      </w:pPr>
      <w:r w:rsidRPr="00DD7EB2">
        <w:rPr>
          <w:rFonts w:cstheme="minorHAnsi"/>
          <w:szCs w:val="24"/>
        </w:rPr>
        <w:br w:type="page"/>
      </w:r>
    </w:p>
    <w:p w14:paraId="58354FB7" w14:textId="77777777" w:rsidR="00C626C9" w:rsidRPr="00DD7EB2" w:rsidRDefault="00C626C9" w:rsidP="0025186D">
      <w:pPr>
        <w:pStyle w:val="Nadpis1"/>
        <w:rPr>
          <w:rFonts w:asciiTheme="minorHAnsi" w:hAnsiTheme="minorHAnsi" w:cstheme="minorHAnsi"/>
        </w:rPr>
      </w:pPr>
      <w:bookmarkStart w:id="8" w:name="_Toc86145695"/>
      <w:r w:rsidRPr="00DD7EB2">
        <w:rPr>
          <w:rFonts w:asciiTheme="minorHAnsi" w:hAnsiTheme="minorHAnsi" w:cstheme="minorHAnsi"/>
        </w:rPr>
        <w:lastRenderedPageBreak/>
        <w:t>Seznam tabulek</w:t>
      </w:r>
      <w:bookmarkEnd w:id="8"/>
    </w:p>
    <w:p w14:paraId="5000CA51" w14:textId="23FADC9F" w:rsidR="00C626C9" w:rsidRPr="00DD7EB2" w:rsidRDefault="00BB4414" w:rsidP="00C626C9">
      <w:pPr>
        <w:rPr>
          <w:rFonts w:cstheme="minorHAnsi"/>
          <w:szCs w:val="24"/>
        </w:rPr>
      </w:pPr>
      <w:r w:rsidRPr="00BB4414">
        <w:rPr>
          <w:rFonts w:cstheme="minorHAnsi"/>
          <w:szCs w:val="24"/>
        </w:rPr>
        <w:t>Tato část závěrečné práce není povinná. Využije se především při větším počtu (více než</w:t>
      </w:r>
      <w:r w:rsidR="002E2F61">
        <w:rPr>
          <w:rFonts w:cstheme="minorHAnsi"/>
          <w:szCs w:val="24"/>
        </w:rPr>
        <w:t> </w:t>
      </w:r>
      <w:r w:rsidRPr="00BB4414">
        <w:rPr>
          <w:rFonts w:cstheme="minorHAnsi"/>
          <w:szCs w:val="24"/>
        </w:rPr>
        <w:t xml:space="preserve">5) </w:t>
      </w:r>
      <w:r>
        <w:rPr>
          <w:rFonts w:cstheme="minorHAnsi"/>
          <w:szCs w:val="24"/>
        </w:rPr>
        <w:t>tabulek</w:t>
      </w:r>
      <w:r w:rsidRPr="00BB4414">
        <w:rPr>
          <w:rFonts w:cstheme="minorHAnsi"/>
          <w:szCs w:val="24"/>
        </w:rPr>
        <w:t>.</w:t>
      </w:r>
    </w:p>
    <w:p w14:paraId="495E578C" w14:textId="77777777" w:rsidR="00C626C9" w:rsidRPr="00DD7EB2" w:rsidRDefault="00C626C9">
      <w:pPr>
        <w:rPr>
          <w:rFonts w:cstheme="minorHAnsi"/>
          <w:szCs w:val="24"/>
        </w:rPr>
      </w:pPr>
      <w:r w:rsidRPr="00DD7EB2">
        <w:rPr>
          <w:rFonts w:cstheme="minorHAnsi"/>
          <w:szCs w:val="24"/>
        </w:rPr>
        <w:br w:type="page"/>
      </w:r>
    </w:p>
    <w:p w14:paraId="43518115" w14:textId="77777777" w:rsidR="00C626C9" w:rsidRPr="00DD7EB2" w:rsidRDefault="00C626C9" w:rsidP="0025186D">
      <w:pPr>
        <w:pStyle w:val="Nadpis1"/>
        <w:rPr>
          <w:rFonts w:asciiTheme="minorHAnsi" w:hAnsiTheme="minorHAnsi" w:cstheme="minorHAnsi"/>
        </w:rPr>
      </w:pPr>
      <w:bookmarkStart w:id="9" w:name="_Toc86145696"/>
      <w:r w:rsidRPr="00DD7EB2">
        <w:rPr>
          <w:rFonts w:asciiTheme="minorHAnsi" w:hAnsiTheme="minorHAnsi" w:cstheme="minorHAnsi"/>
        </w:rPr>
        <w:lastRenderedPageBreak/>
        <w:t>Seznam zkratek</w:t>
      </w:r>
      <w:bookmarkEnd w:id="9"/>
    </w:p>
    <w:p w14:paraId="28D1D9B3" w14:textId="5F841F8D" w:rsidR="00C626C9" w:rsidRPr="00DD7EB2" w:rsidRDefault="00BB4414" w:rsidP="00C626C9">
      <w:pPr>
        <w:rPr>
          <w:rFonts w:cstheme="minorHAnsi"/>
          <w:szCs w:val="24"/>
        </w:rPr>
      </w:pPr>
      <w:r w:rsidRPr="00BB4414">
        <w:rPr>
          <w:rFonts w:cstheme="minorHAnsi"/>
          <w:szCs w:val="24"/>
        </w:rPr>
        <w:t>Tato část závěrečné práce není povinná. Využije se podle potřeby a povahy práce.</w:t>
      </w:r>
    </w:p>
    <w:p w14:paraId="7364B270" w14:textId="77777777" w:rsidR="00C626C9" w:rsidRPr="00DD7EB2" w:rsidRDefault="00C626C9">
      <w:pPr>
        <w:rPr>
          <w:rFonts w:cstheme="minorHAnsi"/>
          <w:szCs w:val="24"/>
        </w:rPr>
      </w:pPr>
      <w:r w:rsidRPr="00DD7EB2">
        <w:rPr>
          <w:rFonts w:cstheme="minorHAnsi"/>
          <w:szCs w:val="24"/>
        </w:rPr>
        <w:br w:type="page"/>
      </w:r>
    </w:p>
    <w:p w14:paraId="791E7403" w14:textId="77777777" w:rsidR="00C626C9" w:rsidRDefault="00C626C9" w:rsidP="0025186D">
      <w:pPr>
        <w:pStyle w:val="Nadpis1"/>
        <w:rPr>
          <w:rFonts w:asciiTheme="minorHAnsi" w:hAnsiTheme="minorHAnsi" w:cstheme="minorHAnsi"/>
        </w:rPr>
      </w:pPr>
      <w:bookmarkStart w:id="10" w:name="_Toc86145697"/>
      <w:r w:rsidRPr="00DD7EB2">
        <w:rPr>
          <w:rFonts w:asciiTheme="minorHAnsi" w:hAnsiTheme="minorHAnsi" w:cstheme="minorHAnsi"/>
        </w:rPr>
        <w:lastRenderedPageBreak/>
        <w:t>Přílohy</w:t>
      </w:r>
      <w:bookmarkEnd w:id="10"/>
    </w:p>
    <w:p w14:paraId="7BDAC9A3" w14:textId="1DB284E0" w:rsidR="00B71B61" w:rsidRDefault="00B71B61" w:rsidP="00B71B61">
      <w:pPr>
        <w:rPr>
          <w:rFonts w:cstheme="minorHAnsi"/>
        </w:rPr>
      </w:pPr>
      <w:r w:rsidRPr="00BB4414">
        <w:rPr>
          <w:rFonts w:cstheme="minorHAnsi"/>
        </w:rPr>
        <w:t xml:space="preserve">Tato část závěrečné práce není povinná. Využije </w:t>
      </w:r>
      <w:r>
        <w:rPr>
          <w:rFonts w:cstheme="minorHAnsi"/>
        </w:rPr>
        <w:t>se podle potřeby a povahy práce. Lze využít i Seznamu příloh obdobně jako u obrázků a tabulek.</w:t>
      </w:r>
    </w:p>
    <w:p w14:paraId="7E4E7FBB" w14:textId="77777777" w:rsidR="009E22E2" w:rsidRPr="00DD7EB2" w:rsidRDefault="009E22E2" w:rsidP="00B71B61">
      <w:pPr>
        <w:rPr>
          <w:rFonts w:cstheme="minorHAnsi"/>
        </w:rPr>
      </w:pPr>
    </w:p>
    <w:p w14:paraId="13766070" w14:textId="7A359A44" w:rsidR="00B71B61" w:rsidRDefault="00B71B61" w:rsidP="0025186D">
      <w:pPr>
        <w:pStyle w:val="Nadpis2"/>
        <w:rPr>
          <w:rFonts w:asciiTheme="minorHAnsi" w:hAnsiTheme="minorHAnsi" w:cstheme="minorHAnsi"/>
        </w:rPr>
      </w:pPr>
      <w:bookmarkStart w:id="11" w:name="_Toc86145698"/>
      <w:r>
        <w:rPr>
          <w:rFonts w:asciiTheme="minorHAnsi" w:hAnsiTheme="minorHAnsi" w:cstheme="minorHAnsi"/>
        </w:rPr>
        <w:t>Příloha 1</w:t>
      </w:r>
      <w:r w:rsidR="00DC209B">
        <w:rPr>
          <w:rFonts w:asciiTheme="minorHAnsi" w:hAnsiTheme="minorHAnsi" w:cstheme="minorHAnsi"/>
        </w:rPr>
        <w:t xml:space="preserve"> – Úprava textu závěrečné práce</w:t>
      </w:r>
      <w:bookmarkEnd w:id="11"/>
    </w:p>
    <w:p w14:paraId="3F0D2806" w14:textId="4D4DD504" w:rsidR="00DC209B" w:rsidRPr="004E6E28" w:rsidRDefault="00DC209B" w:rsidP="00DC209B">
      <w:pPr>
        <w:pStyle w:val="Nadpis3"/>
      </w:pPr>
      <w:bookmarkStart w:id="12" w:name="_Toc86145699"/>
      <w:r w:rsidRPr="00514519">
        <w:t>Okraje</w:t>
      </w:r>
      <w:r w:rsidRPr="004E6E28">
        <w:t xml:space="preserve"> </w:t>
      </w:r>
      <w:r w:rsidRPr="00514519">
        <w:t>stránky</w:t>
      </w:r>
      <w:bookmarkEnd w:id="12"/>
    </w:p>
    <w:p w14:paraId="76C544F2" w14:textId="7DACC6EE" w:rsidR="00DC209B" w:rsidRPr="00DC209B" w:rsidRDefault="00DC209B" w:rsidP="00DC209B">
      <w:pPr>
        <w:tabs>
          <w:tab w:val="left" w:pos="567"/>
        </w:tabs>
        <w:rPr>
          <w:rFonts w:ascii="Calibri" w:hAnsi="Calibri" w:cs="Calibri"/>
        </w:rPr>
      </w:pPr>
      <w:r w:rsidRPr="00DC209B">
        <w:rPr>
          <w:rFonts w:ascii="Calibri" w:hAnsi="Calibri" w:cs="Calibri"/>
        </w:rPr>
        <w:t xml:space="preserve">Levý </w:t>
      </w:r>
      <w:r w:rsidR="009E22E2">
        <w:rPr>
          <w:rFonts w:ascii="Calibri" w:hAnsi="Calibri" w:cs="Calibri"/>
        </w:rPr>
        <w:t>2</w:t>
      </w:r>
      <w:r w:rsidRPr="00DC209B">
        <w:rPr>
          <w:rFonts w:ascii="Calibri" w:hAnsi="Calibri" w:cs="Calibri"/>
        </w:rPr>
        <w:t xml:space="preserve">5 mm, horní </w:t>
      </w:r>
      <w:r w:rsidR="009E22E2">
        <w:rPr>
          <w:rFonts w:ascii="Calibri" w:hAnsi="Calibri" w:cs="Calibri"/>
        </w:rPr>
        <w:t>25</w:t>
      </w:r>
      <w:r w:rsidRPr="00DC209B">
        <w:rPr>
          <w:rFonts w:ascii="Calibri" w:hAnsi="Calibri" w:cs="Calibri"/>
        </w:rPr>
        <w:t xml:space="preserve"> mm, pravý a dolní </w:t>
      </w:r>
      <w:smartTag w:uri="urn:schemas-microsoft-com:office:smarttags" w:element="metricconverter">
        <w:smartTagPr>
          <w:attr w:name="ProductID" w:val="25 mm"/>
        </w:smartTagPr>
        <w:r w:rsidRPr="00DC209B">
          <w:rPr>
            <w:rFonts w:ascii="Calibri" w:hAnsi="Calibri" w:cs="Calibri"/>
          </w:rPr>
          <w:t>25 mm</w:t>
        </w:r>
      </w:smartTag>
      <w:r w:rsidRPr="00DC209B">
        <w:rPr>
          <w:rFonts w:ascii="Calibri" w:hAnsi="Calibri" w:cs="Calibri"/>
        </w:rPr>
        <w:t>.</w:t>
      </w:r>
    </w:p>
    <w:p w14:paraId="08F2F5CC" w14:textId="3DF1D03F" w:rsidR="00DC209B" w:rsidRPr="004E6E28" w:rsidRDefault="00DC209B" w:rsidP="00DC209B">
      <w:pPr>
        <w:pStyle w:val="Nadpis3"/>
      </w:pPr>
      <w:bookmarkStart w:id="13" w:name="_Toc86145700"/>
      <w:r w:rsidRPr="00514519">
        <w:t>Písmo</w:t>
      </w:r>
      <w:bookmarkEnd w:id="13"/>
    </w:p>
    <w:p w14:paraId="1CE83C90" w14:textId="5706DD28" w:rsidR="00DC209B" w:rsidRDefault="00DC209B" w:rsidP="00953FC7">
      <w:pPr>
        <w:rPr>
          <w:rFonts w:ascii="Calibri" w:hAnsi="Calibri" w:cs="Calibri"/>
          <w:szCs w:val="24"/>
        </w:rPr>
      </w:pPr>
      <w:r w:rsidRPr="00DC209B">
        <w:rPr>
          <w:rFonts w:ascii="Calibri" w:hAnsi="Calibri" w:cs="Calibri"/>
          <w:szCs w:val="24"/>
        </w:rPr>
        <w:t xml:space="preserve">Písmo je svými detaily (patkami, dotažnicemi, tahy a dříky, ohyby a výběhy…) navrženo tak, </w:t>
      </w:r>
      <w:r w:rsidRPr="00DC209B">
        <w:rPr>
          <w:rFonts w:ascii="Calibri" w:hAnsi="Calibri" w:cs="Calibri"/>
          <w:bCs/>
          <w:szCs w:val="24"/>
        </w:rPr>
        <w:t>aby se při čtení oko neunavovalo a zároveň bylo pl</w:t>
      </w:r>
      <w:r w:rsidR="00AE2AED">
        <w:rPr>
          <w:rFonts w:ascii="Calibri" w:hAnsi="Calibri" w:cs="Calibri"/>
          <w:bCs/>
          <w:szCs w:val="24"/>
        </w:rPr>
        <w:t>ynule vedeno z jednoho řádku na </w:t>
      </w:r>
      <w:r w:rsidRPr="00DC209B">
        <w:rPr>
          <w:rFonts w:ascii="Calibri" w:hAnsi="Calibri" w:cs="Calibri"/>
          <w:bCs/>
          <w:szCs w:val="24"/>
        </w:rPr>
        <w:t xml:space="preserve">druhý. </w:t>
      </w:r>
      <w:r w:rsidRPr="00DC209B">
        <w:rPr>
          <w:rFonts w:ascii="Calibri" w:hAnsi="Calibri" w:cs="Calibri"/>
          <w:szCs w:val="24"/>
        </w:rPr>
        <w:t>Písmo nebo písma použit</w:t>
      </w:r>
      <w:r w:rsidR="00AE7290">
        <w:rPr>
          <w:rFonts w:ascii="Calibri" w:hAnsi="Calibri" w:cs="Calibri"/>
          <w:szCs w:val="24"/>
        </w:rPr>
        <w:t>á</w:t>
      </w:r>
      <w:r w:rsidRPr="00DC209B">
        <w:rPr>
          <w:rFonts w:ascii="Calibri" w:hAnsi="Calibri" w:cs="Calibri"/>
          <w:szCs w:val="24"/>
        </w:rPr>
        <w:t xml:space="preserve"> v závěrečné práci by měli autoři vybírat podle</w:t>
      </w:r>
      <w:r w:rsidR="00402C96">
        <w:rPr>
          <w:rFonts w:ascii="Calibri" w:hAnsi="Calibri" w:cs="Calibri"/>
          <w:szCs w:val="24"/>
        </w:rPr>
        <w:t xml:space="preserve"> svých potřeb a </w:t>
      </w:r>
      <w:r w:rsidRPr="00DC209B">
        <w:rPr>
          <w:rFonts w:ascii="Calibri" w:hAnsi="Calibri" w:cs="Calibri"/>
          <w:szCs w:val="24"/>
        </w:rPr>
        <w:t>stanovit je pro opakované a</w:t>
      </w:r>
      <w:r w:rsidR="00AE7290">
        <w:rPr>
          <w:rFonts w:ascii="Calibri" w:hAnsi="Calibri" w:cs="Calibri"/>
          <w:szCs w:val="24"/>
        </w:rPr>
        <w:t xml:space="preserve"> </w:t>
      </w:r>
      <w:r w:rsidRPr="00DC209B">
        <w:rPr>
          <w:rFonts w:ascii="Calibri" w:hAnsi="Calibri" w:cs="Calibri"/>
          <w:szCs w:val="24"/>
        </w:rPr>
        <w:t>jednotné užívání prostřednictvím svého jednotného vizuálního stylu. Vhodné typy písma pro jeden dokument jsou</w:t>
      </w:r>
      <w:r>
        <w:rPr>
          <w:rFonts w:ascii="Calibri" w:hAnsi="Calibri" w:cs="Calibri"/>
          <w:szCs w:val="24"/>
        </w:rPr>
        <w:t>:</w:t>
      </w:r>
    </w:p>
    <w:p w14:paraId="125A8CA2" w14:textId="77777777" w:rsidR="005D6797" w:rsidRPr="00DC209B" w:rsidRDefault="005D6797" w:rsidP="005D6797">
      <w:pPr>
        <w:pStyle w:val="Odstavecseseznamem"/>
        <w:numPr>
          <w:ilvl w:val="0"/>
          <w:numId w:val="3"/>
        </w:numPr>
        <w:rPr>
          <w:rFonts w:cstheme="minorHAnsi"/>
          <w:szCs w:val="24"/>
        </w:rPr>
      </w:pPr>
      <w:r w:rsidRPr="00DC209B">
        <w:rPr>
          <w:rFonts w:cstheme="minorHAnsi"/>
          <w:szCs w:val="24"/>
        </w:rPr>
        <w:t>Calibri (velikost 12, řádkování 1,5),</w:t>
      </w:r>
    </w:p>
    <w:p w14:paraId="7BEDCE76" w14:textId="378A8F49" w:rsidR="00DC209B" w:rsidRPr="00DC209B" w:rsidRDefault="00DC209B" w:rsidP="00DC209B">
      <w:pPr>
        <w:pStyle w:val="Odstavecseseznamem"/>
        <w:numPr>
          <w:ilvl w:val="0"/>
          <w:numId w:val="3"/>
        </w:numPr>
        <w:rPr>
          <w:rFonts w:ascii="Times New Roman" w:hAnsi="Times New Roman" w:cs="Times New Roman"/>
          <w:szCs w:val="24"/>
        </w:rPr>
      </w:pPr>
      <w:r w:rsidRPr="00DC209B">
        <w:rPr>
          <w:rFonts w:ascii="Times New Roman" w:hAnsi="Times New Roman" w:cs="Times New Roman"/>
          <w:szCs w:val="24"/>
        </w:rPr>
        <w:t>Times New Roman (velikost 12, řádkování 1,5),</w:t>
      </w:r>
    </w:p>
    <w:p w14:paraId="6BCC4C94" w14:textId="78DBE761" w:rsidR="00DC209B" w:rsidRPr="00DC209B" w:rsidRDefault="00DC209B" w:rsidP="00DC209B">
      <w:pPr>
        <w:pStyle w:val="Odstavecseseznamem"/>
        <w:numPr>
          <w:ilvl w:val="0"/>
          <w:numId w:val="3"/>
        </w:numPr>
        <w:rPr>
          <w:szCs w:val="24"/>
        </w:rPr>
      </w:pPr>
      <w:r w:rsidRPr="00DC209B">
        <w:rPr>
          <w:rFonts w:ascii="Arial" w:hAnsi="Arial" w:cs="Arial"/>
          <w:sz w:val="22"/>
          <w:szCs w:val="20"/>
        </w:rPr>
        <w:t>Arial (velikost 1</w:t>
      </w:r>
      <w:r>
        <w:rPr>
          <w:rFonts w:ascii="Arial" w:hAnsi="Arial" w:cs="Arial"/>
          <w:sz w:val="22"/>
          <w:szCs w:val="20"/>
        </w:rPr>
        <w:t>1</w:t>
      </w:r>
      <w:r w:rsidRPr="00DC209B">
        <w:rPr>
          <w:rFonts w:ascii="Arial" w:hAnsi="Arial" w:cs="Arial"/>
          <w:sz w:val="22"/>
          <w:szCs w:val="20"/>
        </w:rPr>
        <w:t>, násobky 1,3)</w:t>
      </w:r>
      <w:r w:rsidRPr="00DC209B">
        <w:rPr>
          <w:szCs w:val="24"/>
        </w:rPr>
        <w:t xml:space="preserve">. </w:t>
      </w:r>
    </w:p>
    <w:p w14:paraId="17A2AFD2" w14:textId="00CED9E8" w:rsidR="00DC209B" w:rsidRPr="004E6E28" w:rsidRDefault="00DC209B" w:rsidP="00DC209B">
      <w:pPr>
        <w:pStyle w:val="Nadpis3"/>
      </w:pPr>
      <w:bookmarkStart w:id="14" w:name="_Toc86145701"/>
      <w:r w:rsidRPr="007F35CA">
        <w:t>Číslování</w:t>
      </w:r>
      <w:r w:rsidRPr="004E6E28">
        <w:t xml:space="preserve"> stran</w:t>
      </w:r>
      <w:bookmarkEnd w:id="14"/>
    </w:p>
    <w:p w14:paraId="573FCE0D" w14:textId="37D6908A" w:rsidR="00DC209B" w:rsidRPr="00402C96" w:rsidRDefault="00DC209B" w:rsidP="00DC209B">
      <w:pPr>
        <w:rPr>
          <w:rFonts w:ascii="Calibri" w:hAnsi="Calibri" w:cs="Calibri"/>
        </w:rPr>
      </w:pPr>
      <w:r w:rsidRPr="00402C96">
        <w:rPr>
          <w:rFonts w:ascii="Calibri" w:hAnsi="Calibri" w:cs="Calibri"/>
        </w:rPr>
        <w:t>Čísla stran se počítají sice již od titulního listu, ale zobrazují se až od</w:t>
      </w:r>
      <w:r w:rsidR="00402C96" w:rsidRPr="00402C96">
        <w:rPr>
          <w:rFonts w:ascii="Calibri" w:hAnsi="Calibri" w:cs="Calibri"/>
        </w:rPr>
        <w:t xml:space="preserve"> části Ú</w:t>
      </w:r>
      <w:r w:rsidRPr="00402C96">
        <w:rPr>
          <w:rFonts w:ascii="Calibri" w:hAnsi="Calibri" w:cs="Calibri"/>
        </w:rPr>
        <w:t xml:space="preserve">vod. Tohle lze vyřešit rozdělením textu na tzv. oddíly (příkaz </w:t>
      </w:r>
      <w:r w:rsidR="009F272A">
        <w:rPr>
          <w:rFonts w:ascii="Calibri" w:hAnsi="Calibri" w:cs="Calibri"/>
        </w:rPr>
        <w:t>ROZLOŽENÍ STRÁNKY</w:t>
      </w:r>
      <w:r w:rsidR="003B4730">
        <w:rPr>
          <w:rFonts w:ascii="Calibri" w:hAnsi="Calibri" w:cs="Calibri"/>
        </w:rPr>
        <w:t xml:space="preserve"> / </w:t>
      </w:r>
      <w:r w:rsidRPr="00402C96">
        <w:rPr>
          <w:rFonts w:ascii="Calibri" w:hAnsi="Calibri" w:cs="Calibri"/>
        </w:rPr>
        <w:t>Konc</w:t>
      </w:r>
      <w:r w:rsidR="009F272A">
        <w:rPr>
          <w:rFonts w:ascii="Calibri" w:hAnsi="Calibri" w:cs="Calibri"/>
        </w:rPr>
        <w:t>e</w:t>
      </w:r>
      <w:r w:rsidR="003B4730">
        <w:rPr>
          <w:rFonts w:ascii="Calibri" w:hAnsi="Calibri" w:cs="Calibri"/>
        </w:rPr>
        <w:t xml:space="preserve"> / </w:t>
      </w:r>
      <w:r w:rsidRPr="00402C96">
        <w:rPr>
          <w:rFonts w:ascii="Calibri" w:hAnsi="Calibri" w:cs="Calibri"/>
        </w:rPr>
        <w:t>Konce oddílů</w:t>
      </w:r>
      <w:r w:rsidR="003B4730">
        <w:rPr>
          <w:rFonts w:ascii="Calibri" w:hAnsi="Calibri" w:cs="Calibri"/>
        </w:rPr>
        <w:t xml:space="preserve"> / </w:t>
      </w:r>
      <w:r w:rsidRPr="00402C96">
        <w:rPr>
          <w:rFonts w:ascii="Calibri" w:hAnsi="Calibri" w:cs="Calibri"/>
        </w:rPr>
        <w:t>Další stránka). Číslování stran pak vložíme</w:t>
      </w:r>
      <w:r w:rsidR="009F272A">
        <w:rPr>
          <w:rFonts w:ascii="Calibri" w:hAnsi="Calibri" w:cs="Calibri"/>
        </w:rPr>
        <w:t xml:space="preserve"> až </w:t>
      </w:r>
      <w:r w:rsidRPr="00402C96">
        <w:rPr>
          <w:rFonts w:ascii="Calibri" w:hAnsi="Calibri" w:cs="Calibri"/>
        </w:rPr>
        <w:t>v tom oddílu, ve kterém chceme číslování zobrazit (musíme ale zadat odpovídající pořadové</w:t>
      </w:r>
      <w:r w:rsidR="00AE2AED">
        <w:rPr>
          <w:rFonts w:ascii="Calibri" w:hAnsi="Calibri" w:cs="Calibri"/>
        </w:rPr>
        <w:t xml:space="preserve"> číslo stránky). Čísla stran se </w:t>
      </w:r>
      <w:r w:rsidR="003B4730">
        <w:rPr>
          <w:rFonts w:ascii="Calibri" w:hAnsi="Calibri" w:cs="Calibri"/>
        </w:rPr>
        <w:t xml:space="preserve">vkládají do </w:t>
      </w:r>
      <w:r w:rsidRPr="00402C96">
        <w:rPr>
          <w:rFonts w:ascii="Calibri" w:hAnsi="Calibri" w:cs="Calibri"/>
        </w:rPr>
        <w:t>zápatí doprostřed nebo vpravo, písmo se používá obvykle shodné s písmem v textu.</w:t>
      </w:r>
      <w:r w:rsidR="009F272A">
        <w:rPr>
          <w:rFonts w:ascii="Calibri" w:hAnsi="Calibri" w:cs="Calibri"/>
        </w:rPr>
        <w:t xml:space="preserve"> Lze využít tuto šablonu.</w:t>
      </w:r>
    </w:p>
    <w:p w14:paraId="45D09C7E" w14:textId="1A8A44AB" w:rsidR="00DC209B" w:rsidRPr="004E6E28" w:rsidRDefault="00DC209B" w:rsidP="00DC209B">
      <w:pPr>
        <w:pStyle w:val="Nadpis3"/>
      </w:pPr>
      <w:bookmarkStart w:id="15" w:name="_Toc86145702"/>
      <w:r w:rsidRPr="00A56312">
        <w:t>Nadpisy</w:t>
      </w:r>
      <w:r w:rsidRPr="004E6E28">
        <w:t xml:space="preserve"> kapitol</w:t>
      </w:r>
      <w:bookmarkEnd w:id="15"/>
    </w:p>
    <w:p w14:paraId="6F106A75" w14:textId="4599A080" w:rsidR="00DC209B" w:rsidRPr="009F272A" w:rsidRDefault="00DC209B" w:rsidP="00DC209B">
      <w:pPr>
        <w:spacing w:after="120"/>
        <w:rPr>
          <w:rFonts w:ascii="Calibri" w:hAnsi="Calibri" w:cs="Calibri"/>
          <w:b/>
        </w:rPr>
      </w:pPr>
      <w:r w:rsidRPr="009F272A">
        <w:rPr>
          <w:rFonts w:ascii="Calibri" w:hAnsi="Calibri" w:cs="Calibri"/>
        </w:rPr>
        <w:t>Různé úrovně nadpisů rozlišujeme velikostí písma</w:t>
      </w:r>
      <w:r w:rsidR="009F272A">
        <w:rPr>
          <w:rFonts w:ascii="Calibri" w:hAnsi="Calibri" w:cs="Calibri"/>
        </w:rPr>
        <w:t xml:space="preserve"> a případně tučným řezem</w:t>
      </w:r>
      <w:r w:rsidR="003B4730">
        <w:rPr>
          <w:rFonts w:ascii="Calibri" w:hAnsi="Calibri" w:cs="Calibri"/>
        </w:rPr>
        <w:t>, používá se </w:t>
      </w:r>
      <w:r w:rsidRPr="009F272A">
        <w:rPr>
          <w:rFonts w:ascii="Calibri" w:hAnsi="Calibri" w:cs="Calibri"/>
        </w:rPr>
        <w:t>desetinné členění</w:t>
      </w:r>
      <w:r w:rsidR="009F272A">
        <w:rPr>
          <w:rFonts w:ascii="Calibri" w:hAnsi="Calibri" w:cs="Calibri"/>
        </w:rPr>
        <w:t xml:space="preserve"> bez poslední desetinné tečky (např.: 3.2.2 Nadpis)</w:t>
      </w:r>
      <w:r w:rsidRPr="009F272A">
        <w:rPr>
          <w:rFonts w:ascii="Calibri" w:hAnsi="Calibri" w:cs="Calibri"/>
        </w:rPr>
        <w:t xml:space="preserve">. Více úrovní nadpisů by mělo být použito i s ohledem na délku kapitoly – je zbytečně vytvářet další úroveň kapitoly, když by měla jen několik málo řádků. Styl jednotlivých úrovní nadpisu si můžeme nastavit </w:t>
      </w:r>
      <w:r w:rsidRPr="009F272A">
        <w:rPr>
          <w:rFonts w:ascii="Calibri" w:hAnsi="Calibri" w:cs="Calibri"/>
        </w:rPr>
        <w:lastRenderedPageBreak/>
        <w:t>předem a pak příslušné nadpisy zadávat automaticky, což následně pomůže při vytváření obsahu.</w:t>
      </w:r>
    </w:p>
    <w:p w14:paraId="374982CD" w14:textId="6CBE1961" w:rsidR="00DC209B" w:rsidRPr="004E6E28" w:rsidRDefault="00DC209B" w:rsidP="00DC209B">
      <w:pPr>
        <w:pStyle w:val="Nadpis3"/>
      </w:pPr>
      <w:bookmarkStart w:id="16" w:name="_Toc86145703"/>
      <w:r w:rsidRPr="00AB3B67">
        <w:t>Obsah</w:t>
      </w:r>
      <w:bookmarkEnd w:id="16"/>
      <w:r w:rsidRPr="004E6E28">
        <w:t xml:space="preserve"> </w:t>
      </w:r>
    </w:p>
    <w:p w14:paraId="1A2BD335" w14:textId="77121CAC" w:rsidR="00DC209B" w:rsidRPr="009F272A" w:rsidRDefault="00DC209B" w:rsidP="00DC209B">
      <w:pPr>
        <w:rPr>
          <w:rFonts w:ascii="Calibri" w:hAnsi="Calibri" w:cs="Calibri"/>
        </w:rPr>
      </w:pPr>
      <w:r w:rsidRPr="009F272A">
        <w:rPr>
          <w:rFonts w:ascii="Calibri" w:hAnsi="Calibri" w:cs="Calibri"/>
        </w:rPr>
        <w:t>Obsah je nutno vygenerovat automaticky pomocí příkazu</w:t>
      </w:r>
      <w:r w:rsidR="009F272A">
        <w:rPr>
          <w:rFonts w:ascii="Calibri" w:hAnsi="Calibri" w:cs="Calibri"/>
        </w:rPr>
        <w:t xml:space="preserve"> REFERENCE</w:t>
      </w:r>
      <w:r w:rsidR="003B4730">
        <w:rPr>
          <w:rFonts w:ascii="Calibri" w:hAnsi="Calibri" w:cs="Calibri"/>
        </w:rPr>
        <w:t xml:space="preserve"> / </w:t>
      </w:r>
      <w:r w:rsidRPr="009F272A">
        <w:rPr>
          <w:rFonts w:ascii="Calibri" w:hAnsi="Calibri" w:cs="Calibri"/>
        </w:rPr>
        <w:t>Obsah</w:t>
      </w:r>
      <w:r w:rsidR="003B4730">
        <w:rPr>
          <w:rFonts w:ascii="Calibri" w:hAnsi="Calibri" w:cs="Calibri"/>
        </w:rPr>
        <w:t xml:space="preserve"> / </w:t>
      </w:r>
      <w:r w:rsidRPr="009F272A">
        <w:rPr>
          <w:rFonts w:ascii="Calibri" w:hAnsi="Calibri" w:cs="Calibri"/>
        </w:rPr>
        <w:t>Předdefinované</w:t>
      </w:r>
      <w:r w:rsidR="003B4730">
        <w:rPr>
          <w:rFonts w:ascii="Calibri" w:hAnsi="Calibri" w:cs="Calibri"/>
        </w:rPr>
        <w:t xml:space="preserve"> / </w:t>
      </w:r>
      <w:r w:rsidRPr="009F272A">
        <w:rPr>
          <w:rFonts w:ascii="Calibri" w:hAnsi="Calibri" w:cs="Calibri"/>
        </w:rPr>
        <w:t>Automatická tabulka 1, 2 … nebo Vlastní obsah), kdy se zvolí počet úrovní a nastaví požadovaný formát; před</w:t>
      </w:r>
      <w:r w:rsidR="009F272A">
        <w:rPr>
          <w:rFonts w:ascii="Calibri" w:hAnsi="Calibri" w:cs="Calibri"/>
        </w:rPr>
        <w:t> </w:t>
      </w:r>
      <w:r w:rsidRPr="009F272A">
        <w:rPr>
          <w:rFonts w:ascii="Calibri" w:hAnsi="Calibri" w:cs="Calibri"/>
        </w:rPr>
        <w:t>tím se musí označit jednotlivé názvy kapitol v te</w:t>
      </w:r>
      <w:r w:rsidR="009F272A">
        <w:rPr>
          <w:rFonts w:ascii="Calibri" w:hAnsi="Calibri" w:cs="Calibri"/>
        </w:rPr>
        <w:t>xtu příslušnou úrovní nadpisu a </w:t>
      </w:r>
      <w:r w:rsidRPr="009F272A">
        <w:rPr>
          <w:rFonts w:ascii="Calibri" w:hAnsi="Calibri" w:cs="Calibri"/>
        </w:rPr>
        <w:t xml:space="preserve">předvolit její formát. Při nastavení formátu nadpisu se současně zvolí vhodné mezery před a za nadpisem, které pak budou v celém textu stejné. </w:t>
      </w:r>
      <w:r w:rsidR="009F272A">
        <w:rPr>
          <w:rFonts w:ascii="Calibri" w:hAnsi="Calibri" w:cs="Calibri"/>
        </w:rPr>
        <w:t>Lze využít tuto šablonu.</w:t>
      </w:r>
    </w:p>
    <w:p w14:paraId="1E525ED7" w14:textId="68D261E6" w:rsidR="00DC209B" w:rsidRPr="004E6E28" w:rsidRDefault="00DC209B" w:rsidP="00DC209B">
      <w:pPr>
        <w:pStyle w:val="Nadpis3"/>
      </w:pPr>
      <w:bookmarkStart w:id="17" w:name="_Toc86145704"/>
      <w:r w:rsidRPr="004B0BAA">
        <w:t>Odstavce</w:t>
      </w:r>
      <w:bookmarkEnd w:id="17"/>
      <w:r w:rsidRPr="004E6E28">
        <w:t xml:space="preserve"> </w:t>
      </w:r>
    </w:p>
    <w:p w14:paraId="590D15A0" w14:textId="75ABBEDB" w:rsidR="00DC209B" w:rsidRPr="00925FCB" w:rsidRDefault="00DC209B" w:rsidP="00DC209B">
      <w:pPr>
        <w:tabs>
          <w:tab w:val="left" w:pos="397"/>
        </w:tabs>
        <w:spacing w:after="120"/>
        <w:rPr>
          <w:rFonts w:ascii="Calibri" w:hAnsi="Calibri" w:cs="Calibri"/>
        </w:rPr>
      </w:pPr>
      <w:r w:rsidRPr="00925FCB">
        <w:rPr>
          <w:rFonts w:ascii="Calibri" w:hAnsi="Calibri" w:cs="Calibri"/>
        </w:rPr>
        <w:t>První řádek odstavců</w:t>
      </w:r>
      <w:r w:rsidR="00925FCB">
        <w:rPr>
          <w:rFonts w:ascii="Calibri" w:hAnsi="Calibri" w:cs="Calibri"/>
        </w:rPr>
        <w:t xml:space="preserve"> není </w:t>
      </w:r>
      <w:r w:rsidRPr="00925FCB">
        <w:rPr>
          <w:rFonts w:ascii="Calibri" w:hAnsi="Calibri" w:cs="Calibri"/>
        </w:rPr>
        <w:t>odsaze</w:t>
      </w:r>
      <w:r w:rsidR="00925FCB">
        <w:rPr>
          <w:rFonts w:ascii="Calibri" w:hAnsi="Calibri" w:cs="Calibri"/>
        </w:rPr>
        <w:t>n</w:t>
      </w:r>
      <w:r w:rsidRPr="00925FCB">
        <w:rPr>
          <w:rFonts w:ascii="Calibri" w:hAnsi="Calibri" w:cs="Calibri"/>
        </w:rPr>
        <w:t xml:space="preserve"> „</w:t>
      </w:r>
      <w:proofErr w:type="spellStart"/>
      <w:r w:rsidRPr="00925FCB">
        <w:rPr>
          <w:rFonts w:ascii="Calibri" w:hAnsi="Calibri" w:cs="Calibri"/>
        </w:rPr>
        <w:t>odťukáním</w:t>
      </w:r>
      <w:proofErr w:type="spellEnd"/>
      <w:r w:rsidRPr="00925FCB">
        <w:rPr>
          <w:rFonts w:ascii="Calibri" w:hAnsi="Calibri" w:cs="Calibri"/>
        </w:rPr>
        <w:t>“ mezerníkem, a</w:t>
      </w:r>
      <w:r w:rsidR="00925FCB">
        <w:rPr>
          <w:rFonts w:ascii="Calibri" w:hAnsi="Calibri" w:cs="Calibri"/>
        </w:rPr>
        <w:t xml:space="preserve">le pomocí tabulátoru; je </w:t>
      </w:r>
      <w:r w:rsidRPr="00925FCB">
        <w:rPr>
          <w:rFonts w:ascii="Calibri" w:hAnsi="Calibri" w:cs="Calibri"/>
        </w:rPr>
        <w:t>nutno si nastavit vhodnou velikost kroku tabulátoru, což je zhruba 0,6–0,7 cm (Odstavec</w:t>
      </w:r>
      <w:r w:rsidR="003B4730">
        <w:rPr>
          <w:rFonts w:ascii="Calibri" w:hAnsi="Calibri" w:cs="Calibri"/>
        </w:rPr>
        <w:t xml:space="preserve"> / </w:t>
      </w:r>
      <w:r w:rsidRPr="00925FCB">
        <w:rPr>
          <w:rFonts w:ascii="Calibri" w:hAnsi="Calibri" w:cs="Calibri"/>
        </w:rPr>
        <w:t xml:space="preserve">Odsazení  mezery). </w:t>
      </w:r>
      <w:r w:rsidR="00925FCB">
        <w:rPr>
          <w:rFonts w:ascii="Calibri" w:hAnsi="Calibri" w:cs="Calibri"/>
        </w:rPr>
        <w:t xml:space="preserve">První řádek v kapitole většinou odsazen není. </w:t>
      </w:r>
      <w:r w:rsidRPr="00925FCB">
        <w:rPr>
          <w:rFonts w:ascii="Calibri" w:hAnsi="Calibri" w:cs="Calibri"/>
        </w:rPr>
        <w:t>Text je zarovnán</w:t>
      </w:r>
      <w:r w:rsidR="00925FCB">
        <w:rPr>
          <w:rFonts w:ascii="Calibri" w:hAnsi="Calibri" w:cs="Calibri"/>
        </w:rPr>
        <w:t xml:space="preserve"> do </w:t>
      </w:r>
      <w:r w:rsidRPr="00925FCB">
        <w:rPr>
          <w:rFonts w:ascii="Calibri" w:hAnsi="Calibri" w:cs="Calibri"/>
        </w:rPr>
        <w:t>bloku. Zarovnaný text vypadá lépe, když si zadáme automatické dělení slov (Rozložení stránky</w:t>
      </w:r>
      <w:r w:rsidR="003B4730">
        <w:rPr>
          <w:rFonts w:ascii="Calibri" w:hAnsi="Calibri" w:cs="Calibri"/>
        </w:rPr>
        <w:t xml:space="preserve"> / </w:t>
      </w:r>
      <w:r w:rsidRPr="00925FCB">
        <w:rPr>
          <w:rFonts w:ascii="Calibri" w:hAnsi="Calibri" w:cs="Calibri"/>
        </w:rPr>
        <w:t>Dělení slov</w:t>
      </w:r>
      <w:r w:rsidR="003B4730">
        <w:rPr>
          <w:rFonts w:ascii="Calibri" w:hAnsi="Calibri" w:cs="Calibri"/>
        </w:rPr>
        <w:t xml:space="preserve"> / </w:t>
      </w:r>
      <w:r w:rsidRPr="00925FCB">
        <w:rPr>
          <w:rFonts w:ascii="Calibri" w:hAnsi="Calibri" w:cs="Calibri"/>
        </w:rPr>
        <w:t>Automaticky). Zmírní</w:t>
      </w:r>
      <w:r w:rsidR="00925FCB">
        <w:rPr>
          <w:rFonts w:ascii="Calibri" w:hAnsi="Calibri" w:cs="Calibri"/>
        </w:rPr>
        <w:t xml:space="preserve"> se</w:t>
      </w:r>
      <w:r w:rsidRPr="00925FCB">
        <w:rPr>
          <w:rFonts w:ascii="Calibri" w:hAnsi="Calibri" w:cs="Calibri"/>
        </w:rPr>
        <w:t xml:space="preserve"> tím rozdíly v šířce mezislovních meze</w:t>
      </w:r>
      <w:r w:rsidR="00925FCB">
        <w:rPr>
          <w:rFonts w:ascii="Calibri" w:hAnsi="Calibri" w:cs="Calibri"/>
        </w:rPr>
        <w:t>r na </w:t>
      </w:r>
      <w:r w:rsidRPr="00925FCB">
        <w:rPr>
          <w:rFonts w:ascii="Calibri" w:hAnsi="Calibri" w:cs="Calibri"/>
        </w:rPr>
        <w:t>jednotlivých řádcích a přispějeme k lepšímu vzhledu dokumentu, viz obr</w:t>
      </w:r>
      <w:r w:rsidR="00925FCB">
        <w:rPr>
          <w:rFonts w:ascii="Calibri" w:hAnsi="Calibri" w:cs="Calibri"/>
        </w:rPr>
        <w:t>ázek</w:t>
      </w:r>
      <w:r w:rsidRPr="00925FCB">
        <w:rPr>
          <w:rFonts w:ascii="Calibri" w:hAnsi="Calibri" w:cs="Calibri"/>
        </w:rPr>
        <w:t> 1.</w:t>
      </w:r>
    </w:p>
    <w:tbl>
      <w:tblPr>
        <w:tblW w:w="4900" w:type="pct"/>
        <w:jc w:val="center"/>
        <w:tblLook w:val="04A0" w:firstRow="1" w:lastRow="0" w:firstColumn="1" w:lastColumn="0" w:noHBand="0" w:noVBand="1"/>
      </w:tblPr>
      <w:tblGrid>
        <w:gridCol w:w="9070"/>
      </w:tblGrid>
      <w:tr w:rsidR="00DC209B" w14:paraId="3117B1F6" w14:textId="77777777" w:rsidTr="002C258C">
        <w:trPr>
          <w:jc w:val="center"/>
        </w:trPr>
        <w:tc>
          <w:tcPr>
            <w:tcW w:w="8990" w:type="dxa"/>
            <w:shd w:val="clear" w:color="auto" w:fill="auto"/>
          </w:tcPr>
          <w:p w14:paraId="66038BD1" w14:textId="77777777" w:rsidR="00DC209B" w:rsidRDefault="00DC209B" w:rsidP="00925FCB">
            <w:pPr>
              <w:tabs>
                <w:tab w:val="left" w:pos="397"/>
              </w:tabs>
              <w:spacing w:after="0"/>
            </w:pPr>
            <w:r>
              <w:rPr>
                <w:noProof/>
                <w:lang w:eastAsia="cs-CZ"/>
              </w:rPr>
              <w:drawing>
                <wp:inline distT="0" distB="0" distL="0" distR="0" wp14:anchorId="4A81718A" wp14:editId="62ED8B3B">
                  <wp:extent cx="5629275" cy="1304925"/>
                  <wp:effectExtent l="0" t="0" r="9525" b="9525"/>
                  <wp:docPr id="1" name="iimg_-361892264" descr="zarovnani-do-blok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img_-361892264" descr="zarovnani-do-bloku.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29275" cy="1304925"/>
                          </a:xfrm>
                          <a:prstGeom prst="rect">
                            <a:avLst/>
                          </a:prstGeom>
                          <a:noFill/>
                          <a:ln>
                            <a:noFill/>
                          </a:ln>
                        </pic:spPr>
                      </pic:pic>
                    </a:graphicData>
                  </a:graphic>
                </wp:inline>
              </w:drawing>
            </w:r>
          </w:p>
        </w:tc>
      </w:tr>
      <w:tr w:rsidR="00DC209B" w14:paraId="71200A44" w14:textId="77777777" w:rsidTr="002C258C">
        <w:trPr>
          <w:jc w:val="center"/>
        </w:trPr>
        <w:tc>
          <w:tcPr>
            <w:tcW w:w="8990" w:type="dxa"/>
            <w:shd w:val="clear" w:color="auto" w:fill="auto"/>
          </w:tcPr>
          <w:p w14:paraId="7512E675" w14:textId="6599FF0A" w:rsidR="00DC209B" w:rsidRPr="00046CBD" w:rsidRDefault="00DC209B" w:rsidP="00925FCB">
            <w:pPr>
              <w:tabs>
                <w:tab w:val="left" w:pos="0"/>
              </w:tabs>
              <w:jc w:val="center"/>
              <w:rPr>
                <w:rFonts w:ascii="Calibri" w:hAnsi="Calibri" w:cs="Calibri"/>
                <w:i/>
                <w:sz w:val="20"/>
                <w:szCs w:val="20"/>
              </w:rPr>
            </w:pPr>
            <w:r w:rsidRPr="00925FCB">
              <w:rPr>
                <w:rFonts w:ascii="Calibri" w:hAnsi="Calibri" w:cs="Calibri"/>
                <w:i/>
                <w:szCs w:val="20"/>
              </w:rPr>
              <w:t>Obr</w:t>
            </w:r>
            <w:r w:rsidR="00925FCB" w:rsidRPr="00925FCB">
              <w:rPr>
                <w:rFonts w:ascii="Calibri" w:hAnsi="Calibri" w:cs="Calibri"/>
                <w:i/>
                <w:szCs w:val="20"/>
              </w:rPr>
              <w:t>ázek</w:t>
            </w:r>
            <w:r w:rsidRPr="00925FCB">
              <w:rPr>
                <w:rFonts w:ascii="Calibri" w:hAnsi="Calibri" w:cs="Calibri"/>
                <w:i/>
                <w:szCs w:val="20"/>
              </w:rPr>
              <w:t xml:space="preserve"> 1</w:t>
            </w:r>
            <w:r w:rsidR="00925FCB">
              <w:rPr>
                <w:rFonts w:ascii="Calibri" w:hAnsi="Calibri" w:cs="Calibri"/>
                <w:i/>
                <w:szCs w:val="20"/>
              </w:rPr>
              <w:t>:</w:t>
            </w:r>
            <w:r w:rsidRPr="00925FCB">
              <w:rPr>
                <w:rFonts w:ascii="Calibri" w:hAnsi="Calibri" w:cs="Calibri"/>
                <w:i/>
                <w:szCs w:val="20"/>
              </w:rPr>
              <w:t xml:space="preserve"> Ukázka automatického dělení slov při zarovnání textu do bloku. (Zdroj: </w:t>
            </w:r>
            <w:hyperlink r:id="rId16" w:history="1">
              <w:r w:rsidRPr="00925FCB">
                <w:rPr>
                  <w:rStyle w:val="Hypertextovodkaz"/>
                  <w:rFonts w:ascii="Calibri" w:hAnsi="Calibri" w:cs="Calibri"/>
                  <w:i/>
                  <w:szCs w:val="20"/>
                </w:rPr>
                <w:t>http://www.ujc.cas.cz</w:t>
              </w:r>
            </w:hyperlink>
            <w:r w:rsidRPr="00925FCB">
              <w:rPr>
                <w:rFonts w:ascii="Calibri" w:hAnsi="Calibri" w:cs="Calibri"/>
                <w:i/>
                <w:szCs w:val="20"/>
              </w:rPr>
              <w:t>)</w:t>
            </w:r>
          </w:p>
        </w:tc>
      </w:tr>
    </w:tbl>
    <w:p w14:paraId="7536C4F7" w14:textId="6A02AD30" w:rsidR="00DC209B" w:rsidRPr="004E6E28" w:rsidRDefault="00DC209B" w:rsidP="00DC209B">
      <w:pPr>
        <w:pStyle w:val="Nadpis3"/>
      </w:pPr>
      <w:bookmarkStart w:id="18" w:name="_Toc86145705"/>
      <w:r w:rsidRPr="004E6E28">
        <w:t xml:space="preserve">Popisky </w:t>
      </w:r>
      <w:r w:rsidRPr="001B611A">
        <w:t>tabulek</w:t>
      </w:r>
      <w:r w:rsidRPr="004E6E28">
        <w:t xml:space="preserve"> a obrázků</w:t>
      </w:r>
      <w:bookmarkEnd w:id="18"/>
    </w:p>
    <w:p w14:paraId="512F3815" w14:textId="5C96483B" w:rsidR="00DC209B" w:rsidRPr="00925FCB" w:rsidRDefault="00DC209B" w:rsidP="00DC209B">
      <w:pPr>
        <w:spacing w:after="120"/>
        <w:rPr>
          <w:rFonts w:ascii="Calibri" w:hAnsi="Calibri" w:cs="Calibri"/>
          <w:szCs w:val="24"/>
        </w:rPr>
      </w:pPr>
      <w:r w:rsidRPr="00925FCB">
        <w:rPr>
          <w:rFonts w:ascii="Calibri" w:hAnsi="Calibri" w:cs="Calibri"/>
          <w:szCs w:val="24"/>
        </w:rPr>
        <w:t>Popisky tabulek a obrázků mohou být psány kurzívou, ale žádná norma to nepřikazuje. Popisky tabulek jsou umístěny nad nimi a popisky obrázků obvykle pod nimi (viz tab</w:t>
      </w:r>
      <w:r w:rsidR="0096353F">
        <w:rPr>
          <w:rFonts w:ascii="Calibri" w:hAnsi="Calibri" w:cs="Calibri"/>
          <w:szCs w:val="24"/>
        </w:rPr>
        <w:t>ulka</w:t>
      </w:r>
      <w:r w:rsidRPr="00925FCB">
        <w:rPr>
          <w:rFonts w:ascii="Calibri" w:hAnsi="Calibri" w:cs="Calibri"/>
          <w:szCs w:val="24"/>
        </w:rPr>
        <w:t xml:space="preserve"> 1 a obr</w:t>
      </w:r>
      <w:r w:rsidR="0096353F">
        <w:rPr>
          <w:rFonts w:ascii="Calibri" w:hAnsi="Calibri" w:cs="Calibri"/>
          <w:szCs w:val="24"/>
        </w:rPr>
        <w:t>ázek</w:t>
      </w:r>
      <w:r w:rsidRPr="00925FCB">
        <w:rPr>
          <w:rFonts w:ascii="Calibri" w:hAnsi="Calibri" w:cs="Calibri"/>
          <w:szCs w:val="24"/>
        </w:rPr>
        <w:t> 2). Za obrázky se považují i grafy a mapy.</w:t>
      </w:r>
    </w:p>
    <w:p w14:paraId="1B875D51" w14:textId="77777777" w:rsidR="00DC209B" w:rsidRPr="00925FCB" w:rsidRDefault="00DC209B" w:rsidP="0096353F">
      <w:pPr>
        <w:ind w:firstLine="708"/>
        <w:rPr>
          <w:rFonts w:ascii="Calibri" w:hAnsi="Calibri" w:cs="Calibri"/>
          <w:szCs w:val="24"/>
        </w:rPr>
      </w:pPr>
      <w:r w:rsidRPr="00925FCB">
        <w:rPr>
          <w:rFonts w:ascii="Calibri" w:hAnsi="Calibri" w:cs="Calibri"/>
          <w:szCs w:val="24"/>
        </w:rPr>
        <w:t>Pokud obrázky nebo informace v tabulkách získal autor z jiných zdrojů, musí být tento zdroj v popisku uveden.</w:t>
      </w:r>
    </w:p>
    <w:p w14:paraId="070C081D" w14:textId="77777777" w:rsidR="0096353F" w:rsidRDefault="0096353F">
      <w:pPr>
        <w:spacing w:line="259" w:lineRule="auto"/>
        <w:jc w:val="left"/>
        <w:rPr>
          <w:rFonts w:ascii="Calibri" w:hAnsi="Calibri" w:cs="Calibri"/>
          <w:i/>
          <w:szCs w:val="24"/>
        </w:rPr>
      </w:pPr>
      <w:r>
        <w:rPr>
          <w:rFonts w:ascii="Calibri" w:hAnsi="Calibri" w:cs="Calibri"/>
          <w:i/>
          <w:szCs w:val="24"/>
        </w:rPr>
        <w:br w:type="page"/>
      </w:r>
    </w:p>
    <w:p w14:paraId="33139E2E" w14:textId="0C5DD6F4" w:rsidR="00DC209B" w:rsidRPr="00925FCB" w:rsidRDefault="00DC209B" w:rsidP="00925FCB">
      <w:pPr>
        <w:spacing w:after="0"/>
        <w:rPr>
          <w:rFonts w:ascii="Calibri" w:hAnsi="Calibri" w:cs="Calibri"/>
          <w:i/>
          <w:szCs w:val="24"/>
        </w:rPr>
      </w:pPr>
      <w:r w:rsidRPr="00925FCB">
        <w:rPr>
          <w:rFonts w:ascii="Calibri" w:hAnsi="Calibri" w:cs="Calibri"/>
          <w:i/>
          <w:szCs w:val="24"/>
        </w:rPr>
        <w:lastRenderedPageBreak/>
        <w:t>Tab</w:t>
      </w:r>
      <w:r w:rsidR="00925FCB">
        <w:rPr>
          <w:rFonts w:ascii="Calibri" w:hAnsi="Calibri" w:cs="Calibri"/>
          <w:i/>
          <w:szCs w:val="24"/>
        </w:rPr>
        <w:t>ulka</w:t>
      </w:r>
      <w:r w:rsidRPr="00925FCB">
        <w:rPr>
          <w:rFonts w:ascii="Calibri" w:hAnsi="Calibri" w:cs="Calibri"/>
          <w:i/>
          <w:szCs w:val="24"/>
        </w:rPr>
        <w:t xml:space="preserve"> 1</w:t>
      </w:r>
      <w:r w:rsidR="00925FCB">
        <w:rPr>
          <w:rFonts w:ascii="Calibri" w:hAnsi="Calibri" w:cs="Calibri"/>
          <w:i/>
          <w:szCs w:val="24"/>
        </w:rPr>
        <w:t>:</w:t>
      </w:r>
      <w:r w:rsidRPr="00925FCB">
        <w:rPr>
          <w:rFonts w:ascii="Calibri" w:hAnsi="Calibri" w:cs="Calibri"/>
          <w:i/>
          <w:szCs w:val="24"/>
        </w:rPr>
        <w:t xml:space="preserve"> Ukázka umístění názvu tabulky</w:t>
      </w:r>
      <w:r w:rsidR="00925FCB">
        <w:rPr>
          <w:rFonts w:ascii="Calibri" w:hAnsi="Calibri" w:cs="Calibri"/>
          <w:i/>
          <w:szCs w:val="24"/>
        </w:rPr>
        <w:t xml:space="preserve"> (výsledek je zobrazen jako průměr ±</w:t>
      </w:r>
      <w:r w:rsidR="0096353F">
        <w:rPr>
          <w:rFonts w:ascii="Calibri" w:hAnsi="Calibri" w:cs="Calibri"/>
          <w:i/>
          <w:szCs w:val="24"/>
        </w:rPr>
        <w:t> </w:t>
      </w:r>
      <w:r w:rsidR="00925FCB">
        <w:rPr>
          <w:rFonts w:ascii="Calibri" w:hAnsi="Calibri" w:cs="Calibri"/>
          <w:i/>
          <w:szCs w:val="24"/>
        </w:rPr>
        <w:t>směrodatná odchylka)</w:t>
      </w:r>
      <w:r w:rsidRPr="00925FCB">
        <w:rPr>
          <w:rFonts w:ascii="Calibri" w:hAnsi="Calibri" w:cs="Calibri"/>
          <w:i/>
          <w:szCs w:val="24"/>
        </w:rPr>
        <w:t>.</w:t>
      </w:r>
    </w:p>
    <w:tbl>
      <w:tblPr>
        <w:tblW w:w="7936" w:type="dxa"/>
        <w:jc w:val="center"/>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1527"/>
        <w:gridCol w:w="1948"/>
        <w:gridCol w:w="2038"/>
        <w:gridCol w:w="2423"/>
      </w:tblGrid>
      <w:tr w:rsidR="00925FCB" w:rsidRPr="00925FCB" w14:paraId="32CF1241" w14:textId="77777777" w:rsidTr="0096353F">
        <w:trPr>
          <w:trHeight w:hRule="exact" w:val="567"/>
          <w:jc w:val="center"/>
        </w:trPr>
        <w:tc>
          <w:tcPr>
            <w:tcW w:w="1527" w:type="dxa"/>
            <w:tcBorders>
              <w:top w:val="single" w:sz="4" w:space="0" w:color="auto"/>
              <w:left w:val="nil"/>
              <w:bottom w:val="single" w:sz="4" w:space="0" w:color="auto"/>
            </w:tcBorders>
            <w:shd w:val="clear" w:color="auto" w:fill="auto"/>
            <w:vAlign w:val="center"/>
          </w:tcPr>
          <w:p w14:paraId="12A81591" w14:textId="68F2CC10" w:rsidR="00925FCB" w:rsidRPr="00925FCB" w:rsidRDefault="00925FCB" w:rsidP="0096353F">
            <w:pPr>
              <w:spacing w:after="0"/>
              <w:jc w:val="center"/>
              <w:rPr>
                <w:rFonts w:ascii="Calibri" w:hAnsi="Calibri" w:cs="Calibri"/>
                <w:b/>
              </w:rPr>
            </w:pPr>
            <w:r>
              <w:rPr>
                <w:rFonts w:ascii="Calibri" w:hAnsi="Calibri" w:cs="Calibri"/>
                <w:b/>
              </w:rPr>
              <w:t>V</w:t>
            </w:r>
            <w:r w:rsidRPr="00925FCB">
              <w:rPr>
                <w:rFonts w:ascii="Calibri" w:hAnsi="Calibri" w:cs="Calibri"/>
                <w:b/>
              </w:rPr>
              <w:t>zor</w:t>
            </w:r>
            <w:r>
              <w:rPr>
                <w:rFonts w:ascii="Calibri" w:hAnsi="Calibri" w:cs="Calibri"/>
                <w:b/>
              </w:rPr>
              <w:t>e</w:t>
            </w:r>
            <w:r w:rsidRPr="00925FCB">
              <w:rPr>
                <w:rFonts w:ascii="Calibri" w:hAnsi="Calibri" w:cs="Calibri"/>
                <w:b/>
              </w:rPr>
              <w:t>k</w:t>
            </w:r>
          </w:p>
        </w:tc>
        <w:tc>
          <w:tcPr>
            <w:tcW w:w="1948" w:type="dxa"/>
            <w:tcBorders>
              <w:top w:val="single" w:sz="4" w:space="0" w:color="auto"/>
              <w:bottom w:val="single" w:sz="4" w:space="0" w:color="auto"/>
            </w:tcBorders>
            <w:shd w:val="clear" w:color="auto" w:fill="auto"/>
            <w:vAlign w:val="center"/>
          </w:tcPr>
          <w:p w14:paraId="555020C2" w14:textId="77777777" w:rsidR="00925FCB" w:rsidRPr="00925FCB" w:rsidRDefault="00925FCB" w:rsidP="0096353F">
            <w:pPr>
              <w:spacing w:after="0"/>
              <w:jc w:val="center"/>
              <w:rPr>
                <w:rFonts w:ascii="Calibri" w:hAnsi="Calibri" w:cs="Calibri"/>
                <w:b/>
              </w:rPr>
            </w:pPr>
            <w:r w:rsidRPr="00925FCB">
              <w:rPr>
                <w:rFonts w:ascii="Calibri" w:hAnsi="Calibri" w:cs="Calibri"/>
                <w:b/>
              </w:rPr>
              <w:t>Hustota (kg·m</w:t>
            </w:r>
            <w:r w:rsidRPr="00925FCB">
              <w:rPr>
                <w:rFonts w:ascii="Calibri" w:hAnsi="Calibri" w:cs="Calibri"/>
                <w:b/>
                <w:vertAlign w:val="superscript"/>
              </w:rPr>
              <w:t>-3</w:t>
            </w:r>
            <w:r w:rsidRPr="00925FCB">
              <w:rPr>
                <w:rFonts w:ascii="Calibri" w:hAnsi="Calibri" w:cs="Calibri"/>
                <w:b/>
              </w:rPr>
              <w:t>)</w:t>
            </w:r>
          </w:p>
        </w:tc>
        <w:tc>
          <w:tcPr>
            <w:tcW w:w="2038" w:type="dxa"/>
            <w:tcBorders>
              <w:top w:val="single" w:sz="4" w:space="0" w:color="auto"/>
              <w:bottom w:val="single" w:sz="4" w:space="0" w:color="auto"/>
            </w:tcBorders>
            <w:shd w:val="clear" w:color="auto" w:fill="auto"/>
            <w:vAlign w:val="center"/>
          </w:tcPr>
          <w:p w14:paraId="7E059E72" w14:textId="77777777" w:rsidR="00925FCB" w:rsidRPr="00925FCB" w:rsidRDefault="00925FCB" w:rsidP="0096353F">
            <w:pPr>
              <w:spacing w:after="0"/>
              <w:jc w:val="center"/>
              <w:rPr>
                <w:rFonts w:ascii="Calibri" w:hAnsi="Calibri" w:cs="Calibri"/>
                <w:b/>
              </w:rPr>
            </w:pPr>
            <w:r w:rsidRPr="00925FCB">
              <w:rPr>
                <w:rFonts w:ascii="Calibri" w:hAnsi="Calibri" w:cs="Calibri"/>
                <w:b/>
              </w:rPr>
              <w:t>Viskozita (</w:t>
            </w:r>
            <w:proofErr w:type="spellStart"/>
            <w:r w:rsidRPr="00925FCB">
              <w:rPr>
                <w:rFonts w:ascii="Calibri" w:hAnsi="Calibri" w:cs="Calibri"/>
                <w:b/>
              </w:rPr>
              <w:t>mPa·s</w:t>
            </w:r>
            <w:proofErr w:type="spellEnd"/>
            <w:r w:rsidRPr="00925FCB">
              <w:rPr>
                <w:rFonts w:ascii="Calibri" w:hAnsi="Calibri" w:cs="Calibri"/>
                <w:b/>
              </w:rPr>
              <w:t>)</w:t>
            </w:r>
          </w:p>
        </w:tc>
        <w:tc>
          <w:tcPr>
            <w:tcW w:w="2423" w:type="dxa"/>
            <w:tcBorders>
              <w:top w:val="single" w:sz="4" w:space="0" w:color="auto"/>
              <w:bottom w:val="single" w:sz="4" w:space="0" w:color="auto"/>
              <w:right w:val="nil"/>
            </w:tcBorders>
            <w:shd w:val="clear" w:color="auto" w:fill="auto"/>
            <w:vAlign w:val="center"/>
          </w:tcPr>
          <w:p w14:paraId="389C71CD" w14:textId="6ACD202F" w:rsidR="00925FCB" w:rsidRPr="00925FCB" w:rsidRDefault="00925FCB" w:rsidP="0096353F">
            <w:pPr>
              <w:spacing w:after="0"/>
              <w:jc w:val="center"/>
              <w:rPr>
                <w:rFonts w:ascii="Calibri" w:hAnsi="Calibri" w:cs="Calibri"/>
                <w:b/>
              </w:rPr>
            </w:pPr>
            <w:r w:rsidRPr="00925FCB">
              <w:rPr>
                <w:rFonts w:ascii="Calibri" w:hAnsi="Calibri" w:cs="Calibri"/>
                <w:b/>
              </w:rPr>
              <w:t xml:space="preserve">Index lomu </w:t>
            </w:r>
            <w:r w:rsidR="0096353F">
              <w:rPr>
                <w:rFonts w:ascii="Calibri" w:hAnsi="Calibri" w:cs="Calibri"/>
                <w:b/>
              </w:rPr>
              <w:t xml:space="preserve">světla </w:t>
            </w:r>
            <w:r w:rsidRPr="00925FCB">
              <w:rPr>
                <w:rFonts w:ascii="Calibri" w:hAnsi="Calibri" w:cs="Calibri"/>
                <w:b/>
              </w:rPr>
              <w:t>(–)</w:t>
            </w:r>
          </w:p>
        </w:tc>
      </w:tr>
      <w:tr w:rsidR="00925FCB" w:rsidRPr="00925FCB" w14:paraId="236CA552" w14:textId="77777777" w:rsidTr="0096353F">
        <w:trPr>
          <w:trHeight w:hRule="exact" w:val="567"/>
          <w:jc w:val="center"/>
        </w:trPr>
        <w:tc>
          <w:tcPr>
            <w:tcW w:w="1527" w:type="dxa"/>
            <w:tcBorders>
              <w:top w:val="single" w:sz="4" w:space="0" w:color="auto"/>
              <w:left w:val="nil"/>
            </w:tcBorders>
            <w:shd w:val="clear" w:color="auto" w:fill="auto"/>
            <w:vAlign w:val="center"/>
          </w:tcPr>
          <w:p w14:paraId="4CFC0B20" w14:textId="53932D59" w:rsidR="00925FCB" w:rsidRPr="00925FCB" w:rsidRDefault="00925FCB" w:rsidP="0096353F">
            <w:pPr>
              <w:spacing w:after="0"/>
              <w:jc w:val="center"/>
              <w:rPr>
                <w:rFonts w:ascii="Calibri" w:hAnsi="Calibri" w:cs="Calibri"/>
              </w:rPr>
            </w:pPr>
            <w:r>
              <w:rPr>
                <w:rFonts w:ascii="Calibri" w:hAnsi="Calibri" w:cs="Calibri"/>
              </w:rPr>
              <w:t>AB</w:t>
            </w:r>
          </w:p>
        </w:tc>
        <w:tc>
          <w:tcPr>
            <w:tcW w:w="1948" w:type="dxa"/>
            <w:tcBorders>
              <w:top w:val="single" w:sz="4" w:space="0" w:color="auto"/>
            </w:tcBorders>
            <w:shd w:val="clear" w:color="auto" w:fill="auto"/>
            <w:vAlign w:val="center"/>
          </w:tcPr>
          <w:p w14:paraId="7C439759" w14:textId="6279EA24" w:rsidR="00925FCB" w:rsidRPr="00925FCB" w:rsidRDefault="00925FCB" w:rsidP="0096353F">
            <w:pPr>
              <w:spacing w:after="0"/>
              <w:jc w:val="right"/>
              <w:rPr>
                <w:rFonts w:ascii="Calibri" w:hAnsi="Calibri" w:cs="Calibri"/>
              </w:rPr>
            </w:pPr>
            <w:r w:rsidRPr="00925FCB">
              <w:rPr>
                <w:rFonts w:ascii="Calibri" w:hAnsi="Calibri" w:cs="Calibri"/>
              </w:rPr>
              <w:t>1034,4</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3,5</w:t>
            </w:r>
          </w:p>
        </w:tc>
        <w:tc>
          <w:tcPr>
            <w:tcW w:w="2038" w:type="dxa"/>
            <w:tcBorders>
              <w:top w:val="single" w:sz="4" w:space="0" w:color="auto"/>
            </w:tcBorders>
            <w:shd w:val="clear" w:color="auto" w:fill="auto"/>
            <w:vAlign w:val="center"/>
          </w:tcPr>
          <w:p w14:paraId="48123189" w14:textId="36A4121F" w:rsidR="00925FCB" w:rsidRPr="00925FCB" w:rsidRDefault="00925FCB" w:rsidP="0096353F">
            <w:pPr>
              <w:spacing w:after="0"/>
              <w:jc w:val="right"/>
              <w:rPr>
                <w:rFonts w:ascii="Calibri" w:hAnsi="Calibri" w:cs="Calibri"/>
              </w:rPr>
            </w:pPr>
            <w:r w:rsidRPr="00925FCB">
              <w:rPr>
                <w:rFonts w:ascii="Calibri" w:hAnsi="Calibri" w:cs="Calibri"/>
              </w:rPr>
              <w:t>12,67</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0,22</w:t>
            </w:r>
          </w:p>
        </w:tc>
        <w:tc>
          <w:tcPr>
            <w:tcW w:w="2423" w:type="dxa"/>
            <w:tcBorders>
              <w:top w:val="single" w:sz="4" w:space="0" w:color="auto"/>
              <w:right w:val="nil"/>
            </w:tcBorders>
            <w:shd w:val="clear" w:color="auto" w:fill="auto"/>
            <w:vAlign w:val="center"/>
          </w:tcPr>
          <w:p w14:paraId="7D032683" w14:textId="7C157F3D" w:rsidR="00925FCB" w:rsidRPr="00925FCB" w:rsidRDefault="00925FCB" w:rsidP="0096353F">
            <w:pPr>
              <w:spacing w:after="0"/>
              <w:jc w:val="right"/>
              <w:rPr>
                <w:rFonts w:ascii="Calibri" w:hAnsi="Calibri" w:cs="Calibri"/>
              </w:rPr>
            </w:pPr>
            <w:r w:rsidRPr="00925FCB">
              <w:rPr>
                <w:rFonts w:ascii="Calibri" w:hAnsi="Calibri" w:cs="Calibri"/>
              </w:rPr>
              <w:t>1,342</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0,121</w:t>
            </w:r>
          </w:p>
        </w:tc>
      </w:tr>
      <w:tr w:rsidR="00925FCB" w:rsidRPr="00925FCB" w14:paraId="4BF98595" w14:textId="77777777" w:rsidTr="0096353F">
        <w:trPr>
          <w:trHeight w:hRule="exact" w:val="567"/>
          <w:jc w:val="center"/>
        </w:trPr>
        <w:tc>
          <w:tcPr>
            <w:tcW w:w="1527" w:type="dxa"/>
            <w:tcBorders>
              <w:left w:val="nil"/>
            </w:tcBorders>
            <w:shd w:val="clear" w:color="auto" w:fill="auto"/>
            <w:vAlign w:val="center"/>
          </w:tcPr>
          <w:p w14:paraId="1A0EEE91" w14:textId="31F6BDB7" w:rsidR="00925FCB" w:rsidRPr="00925FCB" w:rsidRDefault="00925FCB" w:rsidP="0096353F">
            <w:pPr>
              <w:spacing w:after="0"/>
              <w:jc w:val="center"/>
              <w:rPr>
                <w:rFonts w:ascii="Calibri" w:hAnsi="Calibri" w:cs="Calibri"/>
              </w:rPr>
            </w:pPr>
            <w:r>
              <w:rPr>
                <w:rFonts w:ascii="Calibri" w:hAnsi="Calibri" w:cs="Calibri"/>
              </w:rPr>
              <w:t>CD</w:t>
            </w:r>
          </w:p>
        </w:tc>
        <w:tc>
          <w:tcPr>
            <w:tcW w:w="1948" w:type="dxa"/>
            <w:shd w:val="clear" w:color="auto" w:fill="auto"/>
            <w:vAlign w:val="center"/>
          </w:tcPr>
          <w:p w14:paraId="49E2F7DB" w14:textId="78B2DC26" w:rsidR="00925FCB" w:rsidRPr="00925FCB" w:rsidRDefault="00925FCB" w:rsidP="0096353F">
            <w:pPr>
              <w:spacing w:after="0"/>
              <w:jc w:val="right"/>
              <w:rPr>
                <w:rFonts w:ascii="Calibri" w:hAnsi="Calibri" w:cs="Calibri"/>
              </w:rPr>
            </w:pPr>
            <w:r w:rsidRPr="00925FCB">
              <w:rPr>
                <w:rFonts w:ascii="Calibri" w:hAnsi="Calibri" w:cs="Calibri"/>
              </w:rPr>
              <w:t>1028,6</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2,8</w:t>
            </w:r>
          </w:p>
        </w:tc>
        <w:tc>
          <w:tcPr>
            <w:tcW w:w="2038" w:type="dxa"/>
            <w:shd w:val="clear" w:color="auto" w:fill="auto"/>
            <w:vAlign w:val="center"/>
          </w:tcPr>
          <w:p w14:paraId="234B7BD4" w14:textId="4F57F565" w:rsidR="00925FCB" w:rsidRPr="00925FCB" w:rsidRDefault="00925FCB" w:rsidP="0096353F">
            <w:pPr>
              <w:spacing w:after="0"/>
              <w:jc w:val="right"/>
              <w:rPr>
                <w:rFonts w:ascii="Calibri" w:hAnsi="Calibri" w:cs="Calibri"/>
              </w:rPr>
            </w:pPr>
            <w:r w:rsidRPr="00925FCB">
              <w:rPr>
                <w:rFonts w:ascii="Calibri" w:hAnsi="Calibri" w:cs="Calibri"/>
              </w:rPr>
              <w:t>11,89</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0,31</w:t>
            </w:r>
          </w:p>
        </w:tc>
        <w:tc>
          <w:tcPr>
            <w:tcW w:w="2423" w:type="dxa"/>
            <w:tcBorders>
              <w:right w:val="nil"/>
            </w:tcBorders>
            <w:shd w:val="clear" w:color="auto" w:fill="auto"/>
            <w:vAlign w:val="center"/>
          </w:tcPr>
          <w:p w14:paraId="21DA43BE" w14:textId="791D759A" w:rsidR="00925FCB" w:rsidRPr="00925FCB" w:rsidRDefault="00925FCB" w:rsidP="0096353F">
            <w:pPr>
              <w:spacing w:after="0"/>
              <w:jc w:val="right"/>
              <w:rPr>
                <w:rFonts w:ascii="Calibri" w:hAnsi="Calibri" w:cs="Calibri"/>
              </w:rPr>
            </w:pPr>
            <w:r w:rsidRPr="00925FCB">
              <w:rPr>
                <w:rFonts w:ascii="Calibri" w:hAnsi="Calibri" w:cs="Calibri"/>
              </w:rPr>
              <w:t>1,320</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0,108</w:t>
            </w:r>
          </w:p>
        </w:tc>
      </w:tr>
      <w:tr w:rsidR="00925FCB" w:rsidRPr="00925FCB" w14:paraId="272C5473" w14:textId="77777777" w:rsidTr="0096353F">
        <w:trPr>
          <w:trHeight w:hRule="exact" w:val="567"/>
          <w:jc w:val="center"/>
        </w:trPr>
        <w:tc>
          <w:tcPr>
            <w:tcW w:w="1527" w:type="dxa"/>
            <w:tcBorders>
              <w:left w:val="nil"/>
            </w:tcBorders>
            <w:shd w:val="clear" w:color="auto" w:fill="auto"/>
            <w:vAlign w:val="center"/>
          </w:tcPr>
          <w:p w14:paraId="3E868D81" w14:textId="59E65405" w:rsidR="00925FCB" w:rsidRPr="00925FCB" w:rsidRDefault="00925FCB" w:rsidP="0096353F">
            <w:pPr>
              <w:spacing w:after="0"/>
              <w:jc w:val="center"/>
              <w:rPr>
                <w:rFonts w:ascii="Calibri" w:hAnsi="Calibri" w:cs="Calibri"/>
              </w:rPr>
            </w:pPr>
            <w:r>
              <w:rPr>
                <w:rFonts w:ascii="Calibri" w:hAnsi="Calibri" w:cs="Calibri"/>
              </w:rPr>
              <w:t>EF</w:t>
            </w:r>
          </w:p>
        </w:tc>
        <w:tc>
          <w:tcPr>
            <w:tcW w:w="1948" w:type="dxa"/>
            <w:shd w:val="clear" w:color="auto" w:fill="auto"/>
            <w:vAlign w:val="center"/>
          </w:tcPr>
          <w:p w14:paraId="4AEF68AD" w14:textId="4BB975A9" w:rsidR="00925FCB" w:rsidRPr="00925FCB" w:rsidRDefault="00925FCB" w:rsidP="0096353F">
            <w:pPr>
              <w:spacing w:after="0"/>
              <w:jc w:val="right"/>
              <w:rPr>
                <w:rFonts w:ascii="Calibri" w:hAnsi="Calibri" w:cs="Calibri"/>
              </w:rPr>
            </w:pPr>
            <w:r w:rsidRPr="00925FCB">
              <w:rPr>
                <w:rFonts w:ascii="Calibri" w:hAnsi="Calibri" w:cs="Calibri"/>
              </w:rPr>
              <w:t>1031,7</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3,1</w:t>
            </w:r>
          </w:p>
        </w:tc>
        <w:tc>
          <w:tcPr>
            <w:tcW w:w="2038" w:type="dxa"/>
            <w:shd w:val="clear" w:color="auto" w:fill="auto"/>
            <w:vAlign w:val="center"/>
          </w:tcPr>
          <w:p w14:paraId="5D8F9461" w14:textId="7C6DFE20" w:rsidR="00925FCB" w:rsidRPr="00925FCB" w:rsidRDefault="00925FCB" w:rsidP="0096353F">
            <w:pPr>
              <w:spacing w:after="0"/>
              <w:jc w:val="right"/>
              <w:rPr>
                <w:rFonts w:ascii="Calibri" w:hAnsi="Calibri" w:cs="Calibri"/>
              </w:rPr>
            </w:pPr>
            <w:r w:rsidRPr="00925FCB">
              <w:rPr>
                <w:rFonts w:ascii="Calibri" w:hAnsi="Calibri" w:cs="Calibri"/>
              </w:rPr>
              <w:t>14,60</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0,52</w:t>
            </w:r>
          </w:p>
        </w:tc>
        <w:tc>
          <w:tcPr>
            <w:tcW w:w="2423" w:type="dxa"/>
            <w:tcBorders>
              <w:right w:val="nil"/>
            </w:tcBorders>
            <w:shd w:val="clear" w:color="auto" w:fill="auto"/>
            <w:vAlign w:val="center"/>
          </w:tcPr>
          <w:p w14:paraId="683C3DC7" w14:textId="4B614486" w:rsidR="00925FCB" w:rsidRPr="00925FCB" w:rsidRDefault="00925FCB" w:rsidP="0096353F">
            <w:pPr>
              <w:spacing w:after="0"/>
              <w:jc w:val="right"/>
              <w:rPr>
                <w:rFonts w:ascii="Calibri" w:hAnsi="Calibri" w:cs="Calibri"/>
              </w:rPr>
            </w:pPr>
            <w:r w:rsidRPr="00925FCB">
              <w:rPr>
                <w:rFonts w:ascii="Calibri" w:hAnsi="Calibri" w:cs="Calibri"/>
              </w:rPr>
              <w:t>1,331</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0,202</w:t>
            </w:r>
          </w:p>
        </w:tc>
      </w:tr>
      <w:tr w:rsidR="00925FCB" w:rsidRPr="00925FCB" w14:paraId="14C034BF" w14:textId="77777777" w:rsidTr="0096353F">
        <w:trPr>
          <w:trHeight w:hRule="exact" w:val="567"/>
          <w:jc w:val="center"/>
        </w:trPr>
        <w:tc>
          <w:tcPr>
            <w:tcW w:w="1527" w:type="dxa"/>
            <w:tcBorders>
              <w:left w:val="nil"/>
            </w:tcBorders>
            <w:shd w:val="clear" w:color="auto" w:fill="auto"/>
            <w:vAlign w:val="center"/>
          </w:tcPr>
          <w:p w14:paraId="6AB08C6D" w14:textId="45267F7C" w:rsidR="00925FCB" w:rsidRPr="00925FCB" w:rsidRDefault="00925FCB" w:rsidP="0096353F">
            <w:pPr>
              <w:spacing w:after="0"/>
              <w:jc w:val="center"/>
              <w:rPr>
                <w:rFonts w:ascii="Calibri" w:hAnsi="Calibri" w:cs="Calibri"/>
              </w:rPr>
            </w:pPr>
            <w:r>
              <w:rPr>
                <w:rFonts w:ascii="Calibri" w:hAnsi="Calibri" w:cs="Calibri"/>
              </w:rPr>
              <w:t>GH</w:t>
            </w:r>
          </w:p>
        </w:tc>
        <w:tc>
          <w:tcPr>
            <w:tcW w:w="1948" w:type="dxa"/>
            <w:shd w:val="clear" w:color="auto" w:fill="auto"/>
            <w:vAlign w:val="center"/>
          </w:tcPr>
          <w:p w14:paraId="12082AD6" w14:textId="57606C8B" w:rsidR="00925FCB" w:rsidRPr="00925FCB" w:rsidRDefault="00925FCB" w:rsidP="0096353F">
            <w:pPr>
              <w:spacing w:after="0"/>
              <w:jc w:val="right"/>
              <w:rPr>
                <w:rFonts w:ascii="Calibri" w:hAnsi="Calibri" w:cs="Calibri"/>
              </w:rPr>
            </w:pPr>
            <w:r w:rsidRPr="00925FCB">
              <w:rPr>
                <w:rFonts w:ascii="Calibri" w:hAnsi="Calibri" w:cs="Calibri"/>
              </w:rPr>
              <w:t>1030,0</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3,0</w:t>
            </w:r>
          </w:p>
        </w:tc>
        <w:tc>
          <w:tcPr>
            <w:tcW w:w="2038" w:type="dxa"/>
            <w:shd w:val="clear" w:color="auto" w:fill="auto"/>
            <w:vAlign w:val="center"/>
          </w:tcPr>
          <w:p w14:paraId="5E60032C" w14:textId="22BB1B0C" w:rsidR="00925FCB" w:rsidRPr="00925FCB" w:rsidRDefault="00925FCB" w:rsidP="0096353F">
            <w:pPr>
              <w:spacing w:after="0"/>
              <w:jc w:val="right"/>
              <w:rPr>
                <w:rFonts w:ascii="Calibri" w:hAnsi="Calibri" w:cs="Calibri"/>
              </w:rPr>
            </w:pPr>
            <w:r w:rsidRPr="00925FCB">
              <w:rPr>
                <w:rFonts w:ascii="Calibri" w:hAnsi="Calibri" w:cs="Calibri"/>
              </w:rPr>
              <w:t>12,98</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0,31</w:t>
            </w:r>
          </w:p>
        </w:tc>
        <w:tc>
          <w:tcPr>
            <w:tcW w:w="2423" w:type="dxa"/>
            <w:tcBorders>
              <w:right w:val="nil"/>
            </w:tcBorders>
            <w:shd w:val="clear" w:color="auto" w:fill="auto"/>
            <w:vAlign w:val="center"/>
          </w:tcPr>
          <w:p w14:paraId="24668800" w14:textId="55974355" w:rsidR="00925FCB" w:rsidRPr="00925FCB" w:rsidRDefault="00925FCB" w:rsidP="0096353F">
            <w:pPr>
              <w:spacing w:after="0"/>
              <w:jc w:val="right"/>
              <w:rPr>
                <w:rFonts w:ascii="Calibri" w:hAnsi="Calibri" w:cs="Calibri"/>
              </w:rPr>
            </w:pPr>
            <w:r w:rsidRPr="00925FCB">
              <w:rPr>
                <w:rFonts w:ascii="Calibri" w:hAnsi="Calibri" w:cs="Calibri"/>
              </w:rPr>
              <w:t>1,329</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0,101</w:t>
            </w:r>
          </w:p>
        </w:tc>
      </w:tr>
      <w:tr w:rsidR="00925FCB" w:rsidRPr="00925FCB" w14:paraId="6855F96C" w14:textId="77777777" w:rsidTr="0096353F">
        <w:trPr>
          <w:trHeight w:hRule="exact" w:val="567"/>
          <w:jc w:val="center"/>
        </w:trPr>
        <w:tc>
          <w:tcPr>
            <w:tcW w:w="1527" w:type="dxa"/>
            <w:tcBorders>
              <w:left w:val="nil"/>
              <w:bottom w:val="single" w:sz="4" w:space="0" w:color="auto"/>
            </w:tcBorders>
            <w:shd w:val="clear" w:color="auto" w:fill="auto"/>
            <w:vAlign w:val="center"/>
          </w:tcPr>
          <w:p w14:paraId="2CB44D7E" w14:textId="15835ED1" w:rsidR="00925FCB" w:rsidRPr="00925FCB" w:rsidRDefault="00925FCB" w:rsidP="0096353F">
            <w:pPr>
              <w:spacing w:after="0"/>
              <w:jc w:val="center"/>
              <w:rPr>
                <w:rFonts w:ascii="Calibri" w:hAnsi="Calibri" w:cs="Calibri"/>
              </w:rPr>
            </w:pPr>
            <w:r>
              <w:rPr>
                <w:rFonts w:ascii="Calibri" w:hAnsi="Calibri" w:cs="Calibri"/>
              </w:rPr>
              <w:t>IJ</w:t>
            </w:r>
          </w:p>
        </w:tc>
        <w:tc>
          <w:tcPr>
            <w:tcW w:w="1948" w:type="dxa"/>
            <w:tcBorders>
              <w:bottom w:val="single" w:sz="4" w:space="0" w:color="auto"/>
            </w:tcBorders>
            <w:shd w:val="clear" w:color="auto" w:fill="auto"/>
            <w:vAlign w:val="center"/>
          </w:tcPr>
          <w:p w14:paraId="1C0DA6E7" w14:textId="47D99075" w:rsidR="00925FCB" w:rsidRPr="00925FCB" w:rsidRDefault="00925FCB" w:rsidP="0096353F">
            <w:pPr>
              <w:spacing w:after="0"/>
              <w:jc w:val="right"/>
              <w:rPr>
                <w:rFonts w:ascii="Calibri" w:hAnsi="Calibri" w:cs="Calibri"/>
              </w:rPr>
            </w:pPr>
            <w:r w:rsidRPr="00925FCB">
              <w:rPr>
                <w:rFonts w:ascii="Calibri" w:hAnsi="Calibri" w:cs="Calibri"/>
              </w:rPr>
              <w:t>1037,9</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1,9</w:t>
            </w:r>
          </w:p>
        </w:tc>
        <w:tc>
          <w:tcPr>
            <w:tcW w:w="2038" w:type="dxa"/>
            <w:tcBorders>
              <w:bottom w:val="single" w:sz="4" w:space="0" w:color="auto"/>
            </w:tcBorders>
            <w:shd w:val="clear" w:color="auto" w:fill="auto"/>
            <w:vAlign w:val="center"/>
          </w:tcPr>
          <w:p w14:paraId="52C8B45F" w14:textId="7F0953ED" w:rsidR="00925FCB" w:rsidRPr="00925FCB" w:rsidRDefault="00925FCB" w:rsidP="0096353F">
            <w:pPr>
              <w:spacing w:after="0"/>
              <w:jc w:val="right"/>
              <w:rPr>
                <w:rFonts w:ascii="Calibri" w:hAnsi="Calibri" w:cs="Calibri"/>
              </w:rPr>
            </w:pPr>
            <w:r w:rsidRPr="00925FCB">
              <w:rPr>
                <w:rFonts w:ascii="Calibri" w:hAnsi="Calibri" w:cs="Calibri"/>
              </w:rPr>
              <w:t>9,85</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0,20</w:t>
            </w:r>
          </w:p>
        </w:tc>
        <w:tc>
          <w:tcPr>
            <w:tcW w:w="2423" w:type="dxa"/>
            <w:tcBorders>
              <w:bottom w:val="single" w:sz="4" w:space="0" w:color="auto"/>
              <w:right w:val="nil"/>
            </w:tcBorders>
            <w:shd w:val="clear" w:color="auto" w:fill="auto"/>
            <w:vAlign w:val="center"/>
          </w:tcPr>
          <w:p w14:paraId="78BC9326" w14:textId="75E98475" w:rsidR="00925FCB" w:rsidRPr="00925FCB" w:rsidRDefault="00925FCB" w:rsidP="0096353F">
            <w:pPr>
              <w:spacing w:after="0"/>
              <w:jc w:val="right"/>
              <w:rPr>
                <w:rFonts w:ascii="Calibri" w:hAnsi="Calibri" w:cs="Calibri"/>
              </w:rPr>
            </w:pPr>
            <w:r w:rsidRPr="00925FCB">
              <w:rPr>
                <w:rFonts w:ascii="Calibri" w:hAnsi="Calibri" w:cs="Calibri"/>
              </w:rPr>
              <w:t>1,362</w:t>
            </w:r>
            <w:r>
              <w:rPr>
                <w:rFonts w:ascii="Calibri" w:hAnsi="Calibri" w:cs="Calibri"/>
              </w:rPr>
              <w:t xml:space="preserve"> </w:t>
            </w:r>
            <w:r w:rsidRPr="00925FCB">
              <w:rPr>
                <w:rFonts w:ascii="Calibri" w:hAnsi="Calibri" w:cs="Calibri"/>
                <w:szCs w:val="24"/>
              </w:rPr>
              <w:t>±</w:t>
            </w:r>
            <w:r>
              <w:rPr>
                <w:rFonts w:ascii="Calibri" w:hAnsi="Calibri" w:cs="Calibri"/>
                <w:szCs w:val="24"/>
              </w:rPr>
              <w:t xml:space="preserve"> 0,092</w:t>
            </w:r>
          </w:p>
        </w:tc>
      </w:tr>
    </w:tbl>
    <w:p w14:paraId="5275E0D2" w14:textId="7B00C955" w:rsidR="0096353F" w:rsidRPr="0096353F" w:rsidRDefault="0096353F" w:rsidP="0096353F">
      <w:pPr>
        <w:spacing w:after="120"/>
        <w:jc w:val="center"/>
        <w:rPr>
          <w:sz w:val="20"/>
        </w:rPr>
      </w:pPr>
      <w:r w:rsidRPr="0096353F">
        <w:rPr>
          <w:sz w:val="20"/>
        </w:rPr>
        <w:t xml:space="preserve">AB – název vzorku, </w:t>
      </w:r>
      <w:r>
        <w:rPr>
          <w:sz w:val="20"/>
        </w:rPr>
        <w:t>CD</w:t>
      </w:r>
      <w:r w:rsidRPr="0096353F">
        <w:rPr>
          <w:sz w:val="20"/>
        </w:rPr>
        <w:t xml:space="preserve"> – název vzorku, </w:t>
      </w:r>
      <w:r>
        <w:rPr>
          <w:sz w:val="20"/>
        </w:rPr>
        <w:t>EF</w:t>
      </w:r>
      <w:r w:rsidRPr="0096353F">
        <w:rPr>
          <w:sz w:val="20"/>
        </w:rPr>
        <w:t xml:space="preserve"> – název vzorku, </w:t>
      </w:r>
      <w:r>
        <w:rPr>
          <w:sz w:val="20"/>
        </w:rPr>
        <w:t>GH</w:t>
      </w:r>
      <w:r w:rsidRPr="0096353F">
        <w:rPr>
          <w:sz w:val="20"/>
        </w:rPr>
        <w:t xml:space="preserve"> – název vzorku, </w:t>
      </w:r>
      <w:r>
        <w:rPr>
          <w:sz w:val="20"/>
        </w:rPr>
        <w:t>IJ</w:t>
      </w:r>
      <w:r w:rsidRPr="0096353F">
        <w:rPr>
          <w:sz w:val="20"/>
        </w:rPr>
        <w:t xml:space="preserve"> – název vzorku,</w:t>
      </w:r>
    </w:p>
    <w:p w14:paraId="6FEE2912" w14:textId="77777777" w:rsidR="00DC209B" w:rsidRDefault="00DC209B" w:rsidP="00DC209B">
      <w:pPr>
        <w:jc w:val="center"/>
      </w:pPr>
      <w:r>
        <w:rPr>
          <w:noProof/>
          <w:lang w:eastAsia="cs-CZ"/>
        </w:rPr>
        <w:drawing>
          <wp:inline distT="0" distB="0" distL="0" distR="0" wp14:anchorId="4E0336F1" wp14:editId="6C5F9397">
            <wp:extent cx="4320000" cy="2883600"/>
            <wp:effectExtent l="0" t="0" r="4445" b="0"/>
            <wp:docPr id="2" name="obrázek 2" descr="HEV35ab55_psen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V35ab55_pseni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0000" cy="2883600"/>
                    </a:xfrm>
                    <a:prstGeom prst="rect">
                      <a:avLst/>
                    </a:prstGeom>
                    <a:noFill/>
                    <a:ln>
                      <a:noFill/>
                    </a:ln>
                  </pic:spPr>
                </pic:pic>
              </a:graphicData>
            </a:graphic>
          </wp:inline>
        </w:drawing>
      </w:r>
    </w:p>
    <w:p w14:paraId="1EAA8E74" w14:textId="7353E4F7" w:rsidR="00DC209B" w:rsidRPr="0096353F" w:rsidRDefault="0096353F" w:rsidP="00DC209B">
      <w:pPr>
        <w:jc w:val="center"/>
        <w:rPr>
          <w:rFonts w:ascii="Calibri" w:hAnsi="Calibri" w:cs="Calibri"/>
        </w:rPr>
      </w:pPr>
      <w:r>
        <w:rPr>
          <w:rFonts w:ascii="Calibri" w:hAnsi="Calibri" w:cs="Calibri"/>
          <w:i/>
          <w:szCs w:val="20"/>
        </w:rPr>
        <w:t>Obrázek</w:t>
      </w:r>
      <w:r w:rsidR="00DC209B" w:rsidRPr="0096353F">
        <w:rPr>
          <w:rFonts w:ascii="Calibri" w:hAnsi="Calibri" w:cs="Calibri"/>
          <w:i/>
          <w:szCs w:val="20"/>
        </w:rPr>
        <w:t xml:space="preserve"> 2</w:t>
      </w:r>
      <w:r w:rsidR="00AE7290">
        <w:rPr>
          <w:rFonts w:ascii="Calibri" w:hAnsi="Calibri" w:cs="Calibri"/>
          <w:i/>
          <w:szCs w:val="20"/>
        </w:rPr>
        <w:t>:</w:t>
      </w:r>
      <w:r w:rsidR="00DC209B" w:rsidRPr="0096353F">
        <w:rPr>
          <w:rFonts w:ascii="Calibri" w:hAnsi="Calibri" w:cs="Calibri"/>
          <w:i/>
          <w:szCs w:val="20"/>
        </w:rPr>
        <w:t xml:space="preserve"> Ukázka názvu obrázku s odkazem na použitý zdroj. (Zdroj: </w:t>
      </w:r>
      <w:hyperlink r:id="rId18" w:history="1">
        <w:r w:rsidR="00DC209B" w:rsidRPr="0096353F">
          <w:rPr>
            <w:rStyle w:val="Hypertextovodkaz"/>
            <w:rFonts w:ascii="Calibri" w:hAnsi="Calibri" w:cs="Calibri"/>
            <w:i/>
            <w:szCs w:val="20"/>
          </w:rPr>
          <w:t>http://byznys.lidovky.cz/foto.aspx?r=firmy-trhy&amp;foto1=HEV35ab55_psenice.jpg</w:t>
        </w:r>
      </w:hyperlink>
      <w:r w:rsidR="00DC209B" w:rsidRPr="0096353F">
        <w:rPr>
          <w:rFonts w:ascii="Calibri" w:hAnsi="Calibri" w:cs="Calibri"/>
          <w:i/>
          <w:szCs w:val="20"/>
        </w:rPr>
        <w:t>)</w:t>
      </w:r>
    </w:p>
    <w:p w14:paraId="1027B5CF" w14:textId="77777777" w:rsidR="00DC209B" w:rsidRPr="0096353F" w:rsidRDefault="00DC209B" w:rsidP="00AE7290">
      <w:pPr>
        <w:ind w:firstLine="708"/>
        <w:rPr>
          <w:rFonts w:ascii="Calibri" w:hAnsi="Calibri" w:cs="Calibri"/>
        </w:rPr>
      </w:pPr>
      <w:r w:rsidRPr="0096353F">
        <w:rPr>
          <w:rFonts w:ascii="Calibri" w:hAnsi="Calibri" w:cs="Calibri"/>
        </w:rPr>
        <w:t>Pokud se tabulky a obrázky přímo vztahují k textu, je vhodné je zařadit do příslušné kapitoly. Pokud obsahují jen doplňující informace, ilustrační dokumentaci nebo jsou příliš rozsáhlé (např. mapové výstupy), je vhodnější je umístit do příloh.</w:t>
      </w:r>
    </w:p>
    <w:p w14:paraId="5E768C7B" w14:textId="1915F9D0" w:rsidR="00DC209B" w:rsidRPr="0096353F" w:rsidRDefault="00DC209B" w:rsidP="00AE7290">
      <w:pPr>
        <w:ind w:firstLine="708"/>
        <w:rPr>
          <w:rFonts w:ascii="Calibri" w:hAnsi="Calibri" w:cs="Calibri"/>
        </w:rPr>
      </w:pPr>
      <w:r w:rsidRPr="0096353F">
        <w:rPr>
          <w:rFonts w:ascii="Calibri" w:hAnsi="Calibri" w:cs="Calibri"/>
        </w:rPr>
        <w:t>Na jednotlivé obrázky i tabulky je nutno se v textu odkáza</w:t>
      </w:r>
      <w:r w:rsidR="0096353F">
        <w:rPr>
          <w:rFonts w:ascii="Calibri" w:hAnsi="Calibri" w:cs="Calibri"/>
        </w:rPr>
        <w:t>t. Např. „…jak je uvedeno v tabulce</w:t>
      </w:r>
      <w:r w:rsidRPr="0096353F">
        <w:rPr>
          <w:rFonts w:ascii="Calibri" w:hAnsi="Calibri" w:cs="Calibri"/>
        </w:rPr>
        <w:t xml:space="preserve"> 1…“ nebo „… byl zaznamenán klesající trend, viz obr</w:t>
      </w:r>
      <w:r w:rsidR="0096353F">
        <w:rPr>
          <w:rFonts w:ascii="Calibri" w:hAnsi="Calibri" w:cs="Calibri"/>
        </w:rPr>
        <w:t>ázek</w:t>
      </w:r>
      <w:r w:rsidRPr="0096353F">
        <w:rPr>
          <w:rFonts w:ascii="Calibri" w:hAnsi="Calibri" w:cs="Calibri"/>
        </w:rPr>
        <w:t xml:space="preserve"> 2…“.</w:t>
      </w:r>
    </w:p>
    <w:p w14:paraId="04F83310" w14:textId="365DEC3D" w:rsidR="00DC209B" w:rsidRPr="004E6E28" w:rsidRDefault="00DC209B" w:rsidP="00DC209B">
      <w:pPr>
        <w:pStyle w:val="Nadpis3"/>
      </w:pPr>
      <w:bookmarkStart w:id="19" w:name="_Toc86145706"/>
      <w:r w:rsidRPr="004E6E28">
        <w:lastRenderedPageBreak/>
        <w:t>Psaní vědeckých názvů</w:t>
      </w:r>
      <w:bookmarkEnd w:id="19"/>
    </w:p>
    <w:p w14:paraId="40CBA143" w14:textId="77777777" w:rsidR="00DC209B" w:rsidRPr="0096353F" w:rsidRDefault="00DC209B" w:rsidP="00DC209B">
      <w:pPr>
        <w:spacing w:before="120" w:after="0"/>
        <w:rPr>
          <w:rFonts w:ascii="Calibri" w:hAnsi="Calibri" w:cs="Calibri"/>
          <w:b/>
          <w:i/>
        </w:rPr>
      </w:pPr>
      <w:r w:rsidRPr="0096353F">
        <w:rPr>
          <w:rFonts w:ascii="Calibri" w:hAnsi="Calibri" w:cs="Calibri"/>
          <w:b/>
          <w:i/>
        </w:rPr>
        <w:t>Mezinárodní pravidla zoologické nomenklatury</w:t>
      </w:r>
    </w:p>
    <w:p w14:paraId="2DD5698E" w14:textId="15477625" w:rsidR="00DC209B" w:rsidRPr="0096353F" w:rsidRDefault="00DC209B" w:rsidP="00AE7290">
      <w:pPr>
        <w:numPr>
          <w:ilvl w:val="0"/>
          <w:numId w:val="1"/>
        </w:numPr>
        <w:tabs>
          <w:tab w:val="left" w:pos="426"/>
        </w:tabs>
        <w:spacing w:after="120" w:line="312" w:lineRule="auto"/>
        <w:ind w:left="426" w:hanging="426"/>
        <w:rPr>
          <w:rFonts w:ascii="Calibri" w:hAnsi="Calibri" w:cs="Calibri"/>
        </w:rPr>
      </w:pPr>
      <w:r w:rsidRPr="0096353F">
        <w:rPr>
          <w:rFonts w:ascii="Calibri" w:hAnsi="Calibri" w:cs="Calibri"/>
        </w:rPr>
        <w:t>Mezinárodní pravidla zoologické nomenklatury s</w:t>
      </w:r>
      <w:r w:rsidR="0096353F">
        <w:rPr>
          <w:rFonts w:ascii="Calibri" w:hAnsi="Calibri" w:cs="Calibri"/>
        </w:rPr>
        <w:t>e vztahují na všechny taxony od </w:t>
      </w:r>
      <w:r w:rsidRPr="0096353F">
        <w:rPr>
          <w:rFonts w:ascii="Calibri" w:hAnsi="Calibri" w:cs="Calibri"/>
        </w:rPr>
        <w:t>poddruhu po nadčeleď. Názvy taxonů skupiny čeledi (nadčeleď, čeleď, podčeleď) se píší normálním písmem (ne kurzívou), s velkým počátečním p</w:t>
      </w:r>
      <w:r w:rsidR="0096353F">
        <w:rPr>
          <w:rFonts w:ascii="Calibri" w:hAnsi="Calibri" w:cs="Calibri"/>
        </w:rPr>
        <w:t>ísmenem a </w:t>
      </w:r>
      <w:r w:rsidRPr="0096353F">
        <w:rPr>
          <w:rFonts w:ascii="Calibri" w:hAnsi="Calibri" w:cs="Calibri"/>
        </w:rPr>
        <w:t>závaznými koncovkami v pořadí:</w:t>
      </w:r>
      <w:r w:rsidR="0096353F">
        <w:rPr>
          <w:rFonts w:ascii="Calibri" w:hAnsi="Calibri" w:cs="Calibri"/>
        </w:rPr>
        <w:t xml:space="preserve"> </w:t>
      </w:r>
      <w:r w:rsidRPr="0096353F">
        <w:rPr>
          <w:rFonts w:ascii="Calibri" w:hAnsi="Calibri" w:cs="Calibri"/>
        </w:rPr>
        <w:t>-</w:t>
      </w:r>
      <w:proofErr w:type="spellStart"/>
      <w:r w:rsidRPr="0096353F">
        <w:rPr>
          <w:rFonts w:ascii="Calibri" w:hAnsi="Calibri" w:cs="Calibri"/>
        </w:rPr>
        <w:t>oidea</w:t>
      </w:r>
      <w:proofErr w:type="spellEnd"/>
      <w:r w:rsidRPr="0096353F">
        <w:rPr>
          <w:rFonts w:ascii="Calibri" w:hAnsi="Calibri" w:cs="Calibri"/>
        </w:rPr>
        <w:t>, -</w:t>
      </w:r>
      <w:proofErr w:type="spellStart"/>
      <w:r w:rsidRPr="0096353F">
        <w:rPr>
          <w:rFonts w:ascii="Calibri" w:hAnsi="Calibri" w:cs="Calibri"/>
        </w:rPr>
        <w:t>idae</w:t>
      </w:r>
      <w:proofErr w:type="spellEnd"/>
      <w:r w:rsidRPr="0096353F">
        <w:rPr>
          <w:rFonts w:ascii="Calibri" w:hAnsi="Calibri" w:cs="Calibri"/>
        </w:rPr>
        <w:t>, -</w:t>
      </w:r>
      <w:proofErr w:type="spellStart"/>
      <w:r w:rsidRPr="0096353F">
        <w:rPr>
          <w:rFonts w:ascii="Calibri" w:hAnsi="Calibri" w:cs="Calibri"/>
        </w:rPr>
        <w:t>inae</w:t>
      </w:r>
      <w:proofErr w:type="spellEnd"/>
      <w:r w:rsidRPr="0096353F">
        <w:rPr>
          <w:rFonts w:ascii="Calibri" w:hAnsi="Calibri" w:cs="Calibri"/>
        </w:rPr>
        <w:t xml:space="preserve">, příklad: </w:t>
      </w:r>
      <w:proofErr w:type="spellStart"/>
      <w:r w:rsidRPr="0096353F">
        <w:rPr>
          <w:rFonts w:ascii="Calibri" w:hAnsi="Calibri" w:cs="Calibri"/>
        </w:rPr>
        <w:t>Empidoidea</w:t>
      </w:r>
      <w:proofErr w:type="spellEnd"/>
      <w:r w:rsidRPr="0096353F">
        <w:rPr>
          <w:rFonts w:ascii="Calibri" w:hAnsi="Calibri" w:cs="Calibri"/>
        </w:rPr>
        <w:t xml:space="preserve">, </w:t>
      </w:r>
      <w:proofErr w:type="spellStart"/>
      <w:r w:rsidRPr="0096353F">
        <w:rPr>
          <w:rFonts w:ascii="Calibri" w:hAnsi="Calibri" w:cs="Calibri"/>
        </w:rPr>
        <w:t>Empididae</w:t>
      </w:r>
      <w:proofErr w:type="spellEnd"/>
      <w:r w:rsidRPr="0096353F">
        <w:rPr>
          <w:rFonts w:ascii="Calibri" w:hAnsi="Calibri" w:cs="Calibri"/>
        </w:rPr>
        <w:t xml:space="preserve">, </w:t>
      </w:r>
      <w:proofErr w:type="spellStart"/>
      <w:r w:rsidRPr="0096353F">
        <w:rPr>
          <w:rFonts w:ascii="Calibri" w:hAnsi="Calibri" w:cs="Calibri"/>
        </w:rPr>
        <w:t>Empidinae</w:t>
      </w:r>
      <w:proofErr w:type="spellEnd"/>
      <w:r w:rsidRPr="0096353F">
        <w:rPr>
          <w:rFonts w:ascii="Calibri" w:hAnsi="Calibri" w:cs="Calibri"/>
        </w:rPr>
        <w:t xml:space="preserve">. </w:t>
      </w:r>
    </w:p>
    <w:p w14:paraId="6F3F3FAE" w14:textId="77777777" w:rsidR="00DC209B" w:rsidRPr="0096353F" w:rsidRDefault="00DC209B" w:rsidP="00AE7290">
      <w:pPr>
        <w:numPr>
          <w:ilvl w:val="0"/>
          <w:numId w:val="1"/>
        </w:numPr>
        <w:tabs>
          <w:tab w:val="left" w:pos="426"/>
        </w:tabs>
        <w:spacing w:after="120" w:line="312" w:lineRule="auto"/>
        <w:ind w:left="425" w:hanging="425"/>
        <w:rPr>
          <w:rFonts w:ascii="Calibri" w:hAnsi="Calibri" w:cs="Calibri"/>
          <w:sz w:val="36"/>
          <w:szCs w:val="30"/>
        </w:rPr>
      </w:pPr>
      <w:r w:rsidRPr="0096353F">
        <w:rPr>
          <w:rFonts w:ascii="Calibri" w:hAnsi="Calibri" w:cs="Calibri"/>
        </w:rPr>
        <w:t>Názvy rodu se píší odlišným typem písma (kurzívou) s velkým počátečním písmenem (</w:t>
      </w:r>
      <w:proofErr w:type="spellStart"/>
      <w:r w:rsidRPr="0096353F">
        <w:rPr>
          <w:rFonts w:ascii="Calibri" w:hAnsi="Calibri" w:cs="Calibri"/>
          <w:i/>
        </w:rPr>
        <w:t>Empis</w:t>
      </w:r>
      <w:proofErr w:type="spellEnd"/>
      <w:r w:rsidRPr="0096353F">
        <w:rPr>
          <w:rFonts w:ascii="Calibri" w:hAnsi="Calibri" w:cs="Calibri"/>
          <w:i/>
        </w:rPr>
        <w:t>)</w:t>
      </w:r>
      <w:r w:rsidRPr="0096353F">
        <w:rPr>
          <w:rFonts w:ascii="Calibri" w:hAnsi="Calibri" w:cs="Calibri"/>
        </w:rPr>
        <w:t>. Název druhu se píše kurzívou, rodové jméno s velkým a druhové s malým počátečním písmenem (</w:t>
      </w:r>
      <w:proofErr w:type="spellStart"/>
      <w:r w:rsidRPr="0096353F">
        <w:rPr>
          <w:rFonts w:ascii="Calibri" w:hAnsi="Calibri" w:cs="Calibri"/>
          <w:i/>
        </w:rPr>
        <w:t>Empis</w:t>
      </w:r>
      <w:proofErr w:type="spellEnd"/>
      <w:r w:rsidRPr="0096353F">
        <w:rPr>
          <w:rFonts w:ascii="Calibri" w:hAnsi="Calibri" w:cs="Calibri"/>
          <w:i/>
        </w:rPr>
        <w:t xml:space="preserve"> </w:t>
      </w:r>
      <w:proofErr w:type="spellStart"/>
      <w:r w:rsidRPr="0096353F">
        <w:rPr>
          <w:rFonts w:ascii="Calibri" w:hAnsi="Calibri" w:cs="Calibri"/>
          <w:i/>
        </w:rPr>
        <w:t>tesselata</w:t>
      </w:r>
      <w:proofErr w:type="spellEnd"/>
      <w:r w:rsidRPr="0096353F">
        <w:rPr>
          <w:rFonts w:ascii="Calibri" w:hAnsi="Calibri" w:cs="Calibri"/>
        </w:rPr>
        <w:t>). Název rodu vždy musí být alespoň poprvé uveden nezkráceně, v dalších použitích se pak může zkracovat jedním nebo dvěma počátečními písmeny tak, aby nevznikl omyl u různých rodů začínajících stejným písmenem (</w:t>
      </w:r>
      <w:r w:rsidRPr="0096353F">
        <w:rPr>
          <w:rFonts w:ascii="Calibri" w:hAnsi="Calibri" w:cs="Calibri"/>
          <w:i/>
        </w:rPr>
        <w:t xml:space="preserve">E. </w:t>
      </w:r>
      <w:proofErr w:type="spellStart"/>
      <w:r w:rsidRPr="0096353F">
        <w:rPr>
          <w:rFonts w:ascii="Calibri" w:hAnsi="Calibri" w:cs="Calibri"/>
          <w:i/>
        </w:rPr>
        <w:t>tesselata</w:t>
      </w:r>
      <w:proofErr w:type="spellEnd"/>
      <w:r w:rsidRPr="0096353F">
        <w:rPr>
          <w:rFonts w:ascii="Calibri" w:hAnsi="Calibri" w:cs="Calibri"/>
        </w:rPr>
        <w:t xml:space="preserve">). </w:t>
      </w:r>
    </w:p>
    <w:p w14:paraId="687AE0E8" w14:textId="77777777" w:rsidR="00DC209B" w:rsidRPr="0096353F" w:rsidRDefault="00DC209B" w:rsidP="00AE7290">
      <w:pPr>
        <w:numPr>
          <w:ilvl w:val="0"/>
          <w:numId w:val="1"/>
        </w:numPr>
        <w:spacing w:after="120" w:line="312" w:lineRule="auto"/>
        <w:ind w:left="425" w:hanging="425"/>
        <w:rPr>
          <w:rFonts w:ascii="Calibri" w:hAnsi="Calibri" w:cs="Calibri"/>
        </w:rPr>
      </w:pPr>
      <w:r w:rsidRPr="0096353F">
        <w:rPr>
          <w:rFonts w:ascii="Calibri" w:hAnsi="Calibri" w:cs="Calibri"/>
        </w:rPr>
        <w:t>Při prvním použití vědeckého jména je nutné uvést i autora popisu druhu, který se uvádí bez závorky, pokud je uveden v původní kombinaci (</w:t>
      </w:r>
      <w:r w:rsidRPr="0096353F">
        <w:rPr>
          <w:rFonts w:ascii="Calibri" w:hAnsi="Calibri" w:cs="Calibri"/>
          <w:i/>
        </w:rPr>
        <w:t xml:space="preserve">E. </w:t>
      </w:r>
      <w:proofErr w:type="spellStart"/>
      <w:r w:rsidRPr="0096353F">
        <w:rPr>
          <w:rFonts w:ascii="Calibri" w:hAnsi="Calibri" w:cs="Calibri"/>
          <w:i/>
        </w:rPr>
        <w:t>tesselata</w:t>
      </w:r>
      <w:proofErr w:type="spellEnd"/>
      <w:r w:rsidRPr="0096353F">
        <w:rPr>
          <w:rFonts w:ascii="Calibri" w:hAnsi="Calibri" w:cs="Calibri"/>
        </w:rPr>
        <w:t xml:space="preserve"> Fabricius, 1794) a v závorce, pokud je uveden v kombinaci s jiným rodovým jménem, než uvedl autor při popisu druhu (</w:t>
      </w:r>
      <w:proofErr w:type="spellStart"/>
      <w:r w:rsidRPr="0096353F">
        <w:rPr>
          <w:rFonts w:ascii="Calibri" w:hAnsi="Calibri" w:cs="Calibri"/>
          <w:i/>
        </w:rPr>
        <w:t>Rhamphomyia</w:t>
      </w:r>
      <w:proofErr w:type="spellEnd"/>
      <w:r w:rsidRPr="0096353F">
        <w:rPr>
          <w:rFonts w:ascii="Calibri" w:hAnsi="Calibri" w:cs="Calibri"/>
          <w:i/>
        </w:rPr>
        <w:t xml:space="preserve"> </w:t>
      </w:r>
      <w:proofErr w:type="spellStart"/>
      <w:r w:rsidRPr="0096353F">
        <w:rPr>
          <w:rFonts w:ascii="Calibri" w:hAnsi="Calibri" w:cs="Calibri"/>
          <w:i/>
        </w:rPr>
        <w:t>sulcata</w:t>
      </w:r>
      <w:proofErr w:type="spellEnd"/>
      <w:r w:rsidRPr="0096353F">
        <w:rPr>
          <w:rFonts w:ascii="Calibri" w:hAnsi="Calibri" w:cs="Calibri"/>
        </w:rPr>
        <w:t xml:space="preserve"> (</w:t>
      </w:r>
      <w:proofErr w:type="spellStart"/>
      <w:r w:rsidRPr="0096353F">
        <w:rPr>
          <w:rFonts w:ascii="Calibri" w:hAnsi="Calibri" w:cs="Calibri"/>
        </w:rPr>
        <w:t>Meigen</w:t>
      </w:r>
      <w:proofErr w:type="spellEnd"/>
      <w:r w:rsidRPr="0096353F">
        <w:rPr>
          <w:rFonts w:ascii="Calibri" w:hAnsi="Calibri" w:cs="Calibri"/>
        </w:rPr>
        <w:t xml:space="preserve">, 1804)). Mezi jménem autora a rokem popisu se píše čárka, čárka se nepíše mezi vědecké jméno a autora, např. vlk </w:t>
      </w:r>
      <w:proofErr w:type="spellStart"/>
      <w:r w:rsidRPr="0096353F">
        <w:rPr>
          <w:rFonts w:ascii="Calibri" w:hAnsi="Calibri" w:cs="Calibri"/>
          <w:i/>
        </w:rPr>
        <w:t>Canis</w:t>
      </w:r>
      <w:proofErr w:type="spellEnd"/>
      <w:r w:rsidRPr="0096353F">
        <w:rPr>
          <w:rFonts w:ascii="Calibri" w:hAnsi="Calibri" w:cs="Calibri"/>
          <w:i/>
        </w:rPr>
        <w:t xml:space="preserve"> lupus</w:t>
      </w:r>
      <w:r w:rsidRPr="0096353F">
        <w:rPr>
          <w:rFonts w:ascii="Calibri" w:hAnsi="Calibri" w:cs="Calibri"/>
        </w:rPr>
        <w:t xml:space="preserve"> </w:t>
      </w:r>
      <w:proofErr w:type="spellStart"/>
      <w:r w:rsidRPr="0096353F">
        <w:rPr>
          <w:rFonts w:ascii="Calibri" w:hAnsi="Calibri" w:cs="Calibri"/>
        </w:rPr>
        <w:t>Linnaeus</w:t>
      </w:r>
      <w:proofErr w:type="spellEnd"/>
      <w:r w:rsidRPr="0096353F">
        <w:rPr>
          <w:rFonts w:ascii="Calibri" w:hAnsi="Calibri" w:cs="Calibri"/>
        </w:rPr>
        <w:t xml:space="preserve">, 1758, nikoli </w:t>
      </w:r>
      <w:proofErr w:type="spellStart"/>
      <w:r w:rsidRPr="0096353F">
        <w:rPr>
          <w:rFonts w:ascii="Calibri" w:hAnsi="Calibri" w:cs="Calibri"/>
          <w:i/>
        </w:rPr>
        <w:t>Canis</w:t>
      </w:r>
      <w:proofErr w:type="spellEnd"/>
      <w:r w:rsidRPr="0096353F">
        <w:rPr>
          <w:rFonts w:ascii="Calibri" w:hAnsi="Calibri" w:cs="Calibri"/>
          <w:i/>
        </w:rPr>
        <w:t xml:space="preserve"> lupus</w:t>
      </w:r>
      <w:r w:rsidRPr="0096353F">
        <w:rPr>
          <w:rFonts w:ascii="Calibri" w:hAnsi="Calibri" w:cs="Calibri"/>
        </w:rPr>
        <w:t xml:space="preserve">, </w:t>
      </w:r>
      <w:proofErr w:type="spellStart"/>
      <w:r w:rsidRPr="0096353F">
        <w:rPr>
          <w:rFonts w:ascii="Calibri" w:hAnsi="Calibri" w:cs="Calibri"/>
        </w:rPr>
        <w:t>Linnaeus</w:t>
      </w:r>
      <w:proofErr w:type="spellEnd"/>
      <w:r w:rsidRPr="0096353F">
        <w:rPr>
          <w:rFonts w:ascii="Calibri" w:hAnsi="Calibri" w:cs="Calibri"/>
        </w:rPr>
        <w:t>.</w:t>
      </w:r>
    </w:p>
    <w:p w14:paraId="4D13174C" w14:textId="44623D33" w:rsidR="00DC209B" w:rsidRPr="0096353F" w:rsidRDefault="00DC209B" w:rsidP="00AE7290">
      <w:pPr>
        <w:numPr>
          <w:ilvl w:val="0"/>
          <w:numId w:val="1"/>
        </w:numPr>
        <w:spacing w:after="120" w:line="312" w:lineRule="auto"/>
        <w:ind w:left="425" w:hanging="425"/>
        <w:rPr>
          <w:rFonts w:ascii="Calibri" w:hAnsi="Calibri" w:cs="Calibri"/>
        </w:rPr>
      </w:pPr>
      <w:r w:rsidRPr="0096353F">
        <w:rPr>
          <w:rFonts w:ascii="Calibri" w:hAnsi="Calibri" w:cs="Calibri"/>
        </w:rPr>
        <w:t xml:space="preserve">Pokud v textu zmiňujeme druh bez přesného určení, píšeme rodové jméno opatřené zkratkou </w:t>
      </w:r>
      <w:proofErr w:type="spellStart"/>
      <w:r w:rsidRPr="0096353F">
        <w:rPr>
          <w:rFonts w:ascii="Calibri" w:hAnsi="Calibri" w:cs="Calibri"/>
        </w:rPr>
        <w:t>sp</w:t>
      </w:r>
      <w:proofErr w:type="spellEnd"/>
      <w:r w:rsidRPr="0096353F">
        <w:rPr>
          <w:rFonts w:ascii="Calibri" w:hAnsi="Calibri" w:cs="Calibri"/>
        </w:rPr>
        <w:t>. (</w:t>
      </w:r>
      <w:proofErr w:type="spellStart"/>
      <w:r w:rsidRPr="0096353F">
        <w:rPr>
          <w:rFonts w:ascii="Calibri" w:hAnsi="Calibri" w:cs="Calibri"/>
          <w:i/>
        </w:rPr>
        <w:t>Rana</w:t>
      </w:r>
      <w:proofErr w:type="spellEnd"/>
      <w:r w:rsidRPr="0096353F">
        <w:rPr>
          <w:rFonts w:ascii="Calibri" w:hAnsi="Calibri" w:cs="Calibri"/>
        </w:rPr>
        <w:t xml:space="preserve"> </w:t>
      </w:r>
      <w:proofErr w:type="spellStart"/>
      <w:r w:rsidRPr="0096353F">
        <w:rPr>
          <w:rFonts w:ascii="Calibri" w:hAnsi="Calibri" w:cs="Calibri"/>
        </w:rPr>
        <w:t>sp</w:t>
      </w:r>
      <w:proofErr w:type="spellEnd"/>
      <w:r w:rsidRPr="0096353F">
        <w:rPr>
          <w:rFonts w:ascii="Calibri" w:hAnsi="Calibri" w:cs="Calibri"/>
        </w:rPr>
        <w:t xml:space="preserve">.), </w:t>
      </w:r>
      <w:proofErr w:type="spellStart"/>
      <w:r w:rsidRPr="0096353F">
        <w:rPr>
          <w:rFonts w:ascii="Calibri" w:hAnsi="Calibri" w:cs="Calibri"/>
        </w:rPr>
        <w:t>sp</w:t>
      </w:r>
      <w:proofErr w:type="spellEnd"/>
      <w:r w:rsidRPr="0096353F">
        <w:rPr>
          <w:rFonts w:ascii="Calibri" w:hAnsi="Calibri" w:cs="Calibri"/>
        </w:rPr>
        <w:t xml:space="preserve">. = species = druh; pokud uvádíme více druhů příslušného rodu bez specifikace, píšeme za rodové jméno </w:t>
      </w:r>
      <w:proofErr w:type="spellStart"/>
      <w:r w:rsidRPr="0096353F">
        <w:rPr>
          <w:rFonts w:ascii="Calibri" w:hAnsi="Calibri" w:cs="Calibri"/>
        </w:rPr>
        <w:t>spp</w:t>
      </w:r>
      <w:proofErr w:type="spellEnd"/>
      <w:r w:rsidRPr="0096353F">
        <w:rPr>
          <w:rFonts w:ascii="Calibri" w:hAnsi="Calibri" w:cs="Calibri"/>
        </w:rPr>
        <w:t>. (</w:t>
      </w:r>
      <w:proofErr w:type="spellStart"/>
      <w:r w:rsidRPr="0096353F">
        <w:rPr>
          <w:rFonts w:ascii="Calibri" w:hAnsi="Calibri" w:cs="Calibri"/>
          <w:i/>
        </w:rPr>
        <w:t>Rana</w:t>
      </w:r>
      <w:proofErr w:type="spellEnd"/>
      <w:r w:rsidRPr="0096353F">
        <w:rPr>
          <w:rFonts w:ascii="Calibri" w:hAnsi="Calibri" w:cs="Calibri"/>
        </w:rPr>
        <w:t xml:space="preserve"> </w:t>
      </w:r>
      <w:proofErr w:type="spellStart"/>
      <w:r w:rsidRPr="0096353F">
        <w:rPr>
          <w:rFonts w:ascii="Calibri" w:hAnsi="Calibri" w:cs="Calibri"/>
        </w:rPr>
        <w:t>spp</w:t>
      </w:r>
      <w:proofErr w:type="spellEnd"/>
      <w:r w:rsidRPr="0096353F">
        <w:rPr>
          <w:rFonts w:ascii="Calibri" w:hAnsi="Calibri" w:cs="Calibri"/>
        </w:rPr>
        <w:t>.).</w:t>
      </w:r>
    </w:p>
    <w:p w14:paraId="02990BB1" w14:textId="77777777" w:rsidR="00DC209B" w:rsidRPr="00046CBD" w:rsidRDefault="00DC209B" w:rsidP="00DC209B">
      <w:pPr>
        <w:spacing w:after="120" w:line="264" w:lineRule="auto"/>
        <w:ind w:left="425"/>
        <w:rPr>
          <w:rFonts w:ascii="Calibri" w:hAnsi="Calibri" w:cs="Calibri"/>
          <w:sz w:val="22"/>
        </w:rPr>
      </w:pPr>
    </w:p>
    <w:p w14:paraId="7071917A" w14:textId="77777777" w:rsidR="00DC209B" w:rsidRPr="0096353F" w:rsidRDefault="00DC209B" w:rsidP="00DC209B">
      <w:pPr>
        <w:spacing w:before="120" w:after="0"/>
        <w:rPr>
          <w:rFonts w:ascii="Calibri" w:hAnsi="Calibri" w:cs="Calibri"/>
          <w:b/>
          <w:i/>
        </w:rPr>
      </w:pPr>
      <w:r w:rsidRPr="0096353F">
        <w:rPr>
          <w:rFonts w:ascii="Calibri" w:hAnsi="Calibri" w:cs="Calibri"/>
          <w:b/>
          <w:i/>
        </w:rPr>
        <w:t>Mezinárodní pravidla botanické nomenklatury</w:t>
      </w:r>
    </w:p>
    <w:p w14:paraId="4FE6F17A" w14:textId="77777777" w:rsidR="00DC209B" w:rsidRPr="0096353F" w:rsidRDefault="00DC209B" w:rsidP="00DC209B">
      <w:pPr>
        <w:rPr>
          <w:rFonts w:ascii="Calibri" w:hAnsi="Calibri" w:cs="Calibri"/>
        </w:rPr>
      </w:pPr>
      <w:r w:rsidRPr="0096353F">
        <w:rPr>
          <w:rFonts w:ascii="Calibri" w:hAnsi="Calibri" w:cs="Calibri"/>
        </w:rPr>
        <w:t>Obecně se pravidla botanické nomenklatury řídí Mezinárodním kódem botanické nomenklatury a Mezinárodním kódem nomenklatury pěstovaných rostlin. Základní pravidla správného psaní vědeckých jmen taxonů jsou následující:</w:t>
      </w:r>
    </w:p>
    <w:p w14:paraId="69CAAE68" w14:textId="77777777" w:rsidR="00DC209B" w:rsidRPr="0096353F" w:rsidRDefault="00DC209B" w:rsidP="00AE7290">
      <w:pPr>
        <w:numPr>
          <w:ilvl w:val="0"/>
          <w:numId w:val="2"/>
        </w:numPr>
        <w:tabs>
          <w:tab w:val="left" w:pos="426"/>
        </w:tabs>
        <w:spacing w:after="120" w:line="312" w:lineRule="auto"/>
        <w:ind w:left="426" w:hanging="426"/>
        <w:rPr>
          <w:rFonts w:ascii="Calibri" w:hAnsi="Calibri" w:cs="Calibri"/>
        </w:rPr>
      </w:pPr>
      <w:r w:rsidRPr="0096353F">
        <w:rPr>
          <w:rFonts w:ascii="Calibri" w:hAnsi="Calibri" w:cs="Calibri"/>
        </w:rPr>
        <w:t>Vědecká jména rodů a vyšších taxonomických úrovní (čeledí, řádů, apod.) se píší vždy s velkým počátečním písmenem, a to i uvnitř věty (</w:t>
      </w:r>
      <w:r w:rsidRPr="0096353F">
        <w:rPr>
          <w:rFonts w:ascii="Calibri" w:hAnsi="Calibri" w:cs="Calibri"/>
          <w:i/>
        </w:rPr>
        <w:t>Rosa</w:t>
      </w:r>
      <w:r w:rsidRPr="0096353F">
        <w:rPr>
          <w:rFonts w:ascii="Calibri" w:hAnsi="Calibri" w:cs="Calibri"/>
        </w:rPr>
        <w:t xml:space="preserve">, </w:t>
      </w:r>
      <w:proofErr w:type="spellStart"/>
      <w:r w:rsidRPr="0096353F">
        <w:rPr>
          <w:rFonts w:ascii="Calibri" w:hAnsi="Calibri" w:cs="Calibri"/>
          <w:i/>
        </w:rPr>
        <w:t>Pinaceae</w:t>
      </w:r>
      <w:proofErr w:type="spellEnd"/>
      <w:r w:rsidRPr="0096353F">
        <w:rPr>
          <w:rFonts w:ascii="Calibri" w:hAnsi="Calibri" w:cs="Calibri"/>
        </w:rPr>
        <w:t>). Druhové přívlastky (epiteta) se píší s počátečním písmenem malým a nepíší se nikdy samostatně, ale pouze ve spojení se jménem rodovým (</w:t>
      </w:r>
      <w:r w:rsidRPr="0096353F">
        <w:rPr>
          <w:rFonts w:ascii="Calibri" w:hAnsi="Calibri" w:cs="Calibri"/>
          <w:i/>
        </w:rPr>
        <w:t xml:space="preserve">Rosa </w:t>
      </w:r>
      <w:proofErr w:type="spellStart"/>
      <w:r w:rsidRPr="0096353F">
        <w:rPr>
          <w:rFonts w:ascii="Calibri" w:hAnsi="Calibri" w:cs="Calibri"/>
          <w:i/>
        </w:rPr>
        <w:t>canina</w:t>
      </w:r>
      <w:proofErr w:type="spellEnd"/>
      <w:r w:rsidRPr="0096353F">
        <w:rPr>
          <w:rFonts w:ascii="Calibri" w:hAnsi="Calibri" w:cs="Calibri"/>
        </w:rPr>
        <w:t xml:space="preserve">, </w:t>
      </w:r>
      <w:proofErr w:type="spellStart"/>
      <w:r w:rsidRPr="0096353F">
        <w:rPr>
          <w:rFonts w:ascii="Calibri" w:hAnsi="Calibri" w:cs="Calibri"/>
          <w:i/>
        </w:rPr>
        <w:t>Pinus</w:t>
      </w:r>
      <w:proofErr w:type="spellEnd"/>
      <w:r w:rsidRPr="0096353F">
        <w:rPr>
          <w:rFonts w:ascii="Calibri" w:hAnsi="Calibri" w:cs="Calibri"/>
          <w:i/>
        </w:rPr>
        <w:t xml:space="preserve"> </w:t>
      </w:r>
      <w:proofErr w:type="spellStart"/>
      <w:r w:rsidRPr="0096353F">
        <w:rPr>
          <w:rFonts w:ascii="Calibri" w:hAnsi="Calibri" w:cs="Calibri"/>
          <w:i/>
        </w:rPr>
        <w:t>sylvestris</w:t>
      </w:r>
      <w:proofErr w:type="spellEnd"/>
      <w:r w:rsidRPr="0096353F">
        <w:rPr>
          <w:rFonts w:ascii="Calibri" w:hAnsi="Calibri" w:cs="Calibri"/>
        </w:rPr>
        <w:t>). V případě výčtu více druhů stejného rodu se obvykle píše celé rodové jméno jen u prvního druhu, u ostatních, které následují, se rodové jméno zkracuje prvním písmenem (</w:t>
      </w:r>
      <w:proofErr w:type="spellStart"/>
      <w:r w:rsidRPr="0096353F">
        <w:rPr>
          <w:rFonts w:ascii="Calibri" w:hAnsi="Calibri" w:cs="Calibri"/>
          <w:i/>
        </w:rPr>
        <w:t>Calamagrostis</w:t>
      </w:r>
      <w:proofErr w:type="spellEnd"/>
      <w:r w:rsidRPr="0096353F">
        <w:rPr>
          <w:rFonts w:ascii="Calibri" w:hAnsi="Calibri" w:cs="Calibri"/>
          <w:i/>
        </w:rPr>
        <w:t xml:space="preserve"> </w:t>
      </w:r>
      <w:proofErr w:type="spellStart"/>
      <w:r w:rsidRPr="0096353F">
        <w:rPr>
          <w:rFonts w:ascii="Calibri" w:hAnsi="Calibri" w:cs="Calibri"/>
          <w:i/>
        </w:rPr>
        <w:t>arundinacea</w:t>
      </w:r>
      <w:proofErr w:type="spellEnd"/>
      <w:r w:rsidRPr="0096353F">
        <w:rPr>
          <w:rFonts w:ascii="Calibri" w:hAnsi="Calibri" w:cs="Calibri"/>
        </w:rPr>
        <w:t xml:space="preserve">, </w:t>
      </w:r>
      <w:r w:rsidRPr="0096353F">
        <w:rPr>
          <w:rFonts w:ascii="Calibri" w:hAnsi="Calibri" w:cs="Calibri"/>
          <w:i/>
        </w:rPr>
        <w:t>C. </w:t>
      </w:r>
      <w:proofErr w:type="spellStart"/>
      <w:r w:rsidRPr="0096353F">
        <w:rPr>
          <w:rFonts w:ascii="Calibri" w:hAnsi="Calibri" w:cs="Calibri"/>
          <w:i/>
        </w:rPr>
        <w:t>epigejos</w:t>
      </w:r>
      <w:proofErr w:type="spellEnd"/>
      <w:r w:rsidRPr="0096353F">
        <w:rPr>
          <w:rFonts w:ascii="Calibri" w:hAnsi="Calibri" w:cs="Calibri"/>
        </w:rPr>
        <w:t xml:space="preserve"> a </w:t>
      </w:r>
      <w:r w:rsidRPr="0096353F">
        <w:rPr>
          <w:rFonts w:ascii="Calibri" w:hAnsi="Calibri" w:cs="Calibri"/>
          <w:i/>
        </w:rPr>
        <w:t xml:space="preserve">C. </w:t>
      </w:r>
      <w:proofErr w:type="spellStart"/>
      <w:r w:rsidRPr="0096353F">
        <w:rPr>
          <w:rFonts w:ascii="Calibri" w:hAnsi="Calibri" w:cs="Calibri"/>
          <w:i/>
        </w:rPr>
        <w:t>villosa</w:t>
      </w:r>
      <w:proofErr w:type="spellEnd"/>
      <w:r w:rsidRPr="0096353F">
        <w:rPr>
          <w:rFonts w:ascii="Calibri" w:hAnsi="Calibri" w:cs="Calibri"/>
        </w:rPr>
        <w:t>).</w:t>
      </w:r>
    </w:p>
    <w:p w14:paraId="1F91CADD" w14:textId="77777777" w:rsidR="00DC209B" w:rsidRPr="0096353F" w:rsidRDefault="00DC209B" w:rsidP="00AE7290">
      <w:pPr>
        <w:numPr>
          <w:ilvl w:val="0"/>
          <w:numId w:val="2"/>
        </w:numPr>
        <w:tabs>
          <w:tab w:val="left" w:pos="426"/>
        </w:tabs>
        <w:spacing w:after="120" w:line="312" w:lineRule="auto"/>
        <w:ind w:left="425" w:hanging="425"/>
        <w:rPr>
          <w:rFonts w:ascii="Calibri" w:hAnsi="Calibri" w:cs="Calibri"/>
        </w:rPr>
      </w:pPr>
      <w:r w:rsidRPr="0096353F">
        <w:rPr>
          <w:rFonts w:ascii="Calibri" w:hAnsi="Calibri" w:cs="Calibri"/>
        </w:rPr>
        <w:lastRenderedPageBreak/>
        <w:t>Je zvyklostí psát jména taxonů (druhů, rodů, čeledí, řádů) kurzívou, nikoli ale jména autorů či jejich zkratek (</w:t>
      </w:r>
      <w:r w:rsidRPr="0096353F">
        <w:rPr>
          <w:rFonts w:ascii="Calibri" w:hAnsi="Calibri" w:cs="Calibri"/>
          <w:i/>
        </w:rPr>
        <w:t xml:space="preserve">Rosa </w:t>
      </w:r>
      <w:proofErr w:type="spellStart"/>
      <w:r w:rsidRPr="0096353F">
        <w:rPr>
          <w:rFonts w:ascii="Calibri" w:hAnsi="Calibri" w:cs="Calibri"/>
          <w:i/>
        </w:rPr>
        <w:t>canina</w:t>
      </w:r>
      <w:proofErr w:type="spellEnd"/>
      <w:r w:rsidRPr="0096353F">
        <w:rPr>
          <w:rFonts w:ascii="Calibri" w:hAnsi="Calibri" w:cs="Calibri"/>
        </w:rPr>
        <w:t xml:space="preserve"> L., </w:t>
      </w:r>
      <w:proofErr w:type="spellStart"/>
      <w:r w:rsidRPr="0096353F">
        <w:rPr>
          <w:rFonts w:ascii="Calibri" w:hAnsi="Calibri" w:cs="Calibri"/>
          <w:i/>
        </w:rPr>
        <w:t>Rosaceae</w:t>
      </w:r>
      <w:proofErr w:type="spellEnd"/>
      <w:r w:rsidRPr="0096353F">
        <w:rPr>
          <w:rFonts w:ascii="Calibri" w:hAnsi="Calibri" w:cs="Calibri"/>
        </w:rPr>
        <w:t xml:space="preserve"> </w:t>
      </w:r>
      <w:proofErr w:type="spellStart"/>
      <w:r w:rsidRPr="0096353F">
        <w:rPr>
          <w:rFonts w:ascii="Calibri" w:hAnsi="Calibri" w:cs="Calibri"/>
        </w:rPr>
        <w:t>Juss</w:t>
      </w:r>
      <w:proofErr w:type="spellEnd"/>
      <w:r w:rsidRPr="0096353F">
        <w:rPr>
          <w:rFonts w:ascii="Calibri" w:hAnsi="Calibri" w:cs="Calibri"/>
        </w:rPr>
        <w:t>.). V textu psaném kurzívou platí opačné pravidlo, vědecká jména se píší normálním typem písma. Pokud práce nemá taxonomický charakter, stačí uvést jméno autora či jeho zkratku pouze tam, kde je jméno rostliny zmíněno poprvé a dále už psát jména rostlin bez autorských zkratek.</w:t>
      </w:r>
    </w:p>
    <w:p w14:paraId="37203629" w14:textId="77777777" w:rsidR="00DC209B" w:rsidRPr="0096353F" w:rsidRDefault="00DC209B" w:rsidP="00AE7290">
      <w:pPr>
        <w:numPr>
          <w:ilvl w:val="0"/>
          <w:numId w:val="2"/>
        </w:numPr>
        <w:tabs>
          <w:tab w:val="left" w:pos="426"/>
        </w:tabs>
        <w:spacing w:after="120" w:line="312" w:lineRule="auto"/>
        <w:ind w:left="425" w:hanging="425"/>
        <w:rPr>
          <w:rFonts w:ascii="Calibri" w:hAnsi="Calibri" w:cs="Calibri"/>
        </w:rPr>
      </w:pPr>
      <w:r w:rsidRPr="0096353F">
        <w:rPr>
          <w:rFonts w:ascii="Calibri" w:hAnsi="Calibri" w:cs="Calibri"/>
        </w:rPr>
        <w:t>Označení taxonomické hierarchické úrovně (</w:t>
      </w:r>
      <w:proofErr w:type="spellStart"/>
      <w:r w:rsidRPr="0096353F">
        <w:rPr>
          <w:rFonts w:ascii="Calibri" w:hAnsi="Calibri" w:cs="Calibri"/>
        </w:rPr>
        <w:t>sect</w:t>
      </w:r>
      <w:proofErr w:type="spellEnd"/>
      <w:r w:rsidRPr="0096353F">
        <w:rPr>
          <w:rFonts w:ascii="Calibri" w:hAnsi="Calibri" w:cs="Calibri"/>
        </w:rPr>
        <w:t xml:space="preserve">., </w:t>
      </w:r>
      <w:proofErr w:type="spellStart"/>
      <w:r w:rsidRPr="0096353F">
        <w:rPr>
          <w:rFonts w:ascii="Calibri" w:hAnsi="Calibri" w:cs="Calibri"/>
        </w:rPr>
        <w:t>sp</w:t>
      </w:r>
      <w:proofErr w:type="spellEnd"/>
      <w:r w:rsidRPr="0096353F">
        <w:rPr>
          <w:rFonts w:ascii="Calibri" w:hAnsi="Calibri" w:cs="Calibri"/>
        </w:rPr>
        <w:t xml:space="preserve">., </w:t>
      </w:r>
      <w:proofErr w:type="spellStart"/>
      <w:r w:rsidRPr="0096353F">
        <w:rPr>
          <w:rFonts w:ascii="Calibri" w:hAnsi="Calibri" w:cs="Calibri"/>
        </w:rPr>
        <w:t>subsp</w:t>
      </w:r>
      <w:proofErr w:type="spellEnd"/>
      <w:r w:rsidRPr="0096353F">
        <w:rPr>
          <w:rFonts w:ascii="Calibri" w:hAnsi="Calibri" w:cs="Calibri"/>
        </w:rPr>
        <w:t>., var., f.) se kurzívou nepíší (</w:t>
      </w:r>
      <w:proofErr w:type="spellStart"/>
      <w:r w:rsidRPr="0096353F">
        <w:rPr>
          <w:rFonts w:ascii="Calibri" w:hAnsi="Calibri" w:cs="Calibri"/>
          <w:i/>
        </w:rPr>
        <w:t>Juniperus</w:t>
      </w:r>
      <w:proofErr w:type="spellEnd"/>
      <w:r w:rsidRPr="0096353F">
        <w:rPr>
          <w:rFonts w:ascii="Calibri" w:hAnsi="Calibri" w:cs="Calibri"/>
          <w:i/>
        </w:rPr>
        <w:t xml:space="preserve"> </w:t>
      </w:r>
      <w:proofErr w:type="spellStart"/>
      <w:r w:rsidRPr="0096353F">
        <w:rPr>
          <w:rFonts w:ascii="Calibri" w:hAnsi="Calibri" w:cs="Calibri"/>
          <w:i/>
        </w:rPr>
        <w:t>communis</w:t>
      </w:r>
      <w:proofErr w:type="spellEnd"/>
      <w:r w:rsidRPr="0096353F">
        <w:rPr>
          <w:rFonts w:ascii="Calibri" w:hAnsi="Calibri" w:cs="Calibri"/>
        </w:rPr>
        <w:t xml:space="preserve"> L. </w:t>
      </w:r>
      <w:proofErr w:type="spellStart"/>
      <w:r w:rsidRPr="0096353F">
        <w:rPr>
          <w:rFonts w:ascii="Calibri" w:hAnsi="Calibri" w:cs="Calibri"/>
        </w:rPr>
        <w:t>subsp</w:t>
      </w:r>
      <w:proofErr w:type="spellEnd"/>
      <w:r w:rsidRPr="0096353F">
        <w:rPr>
          <w:rFonts w:ascii="Calibri" w:hAnsi="Calibri" w:cs="Calibri"/>
        </w:rPr>
        <w:t xml:space="preserve">. </w:t>
      </w:r>
      <w:proofErr w:type="spellStart"/>
      <w:r w:rsidRPr="0096353F">
        <w:rPr>
          <w:rFonts w:ascii="Calibri" w:hAnsi="Calibri" w:cs="Calibri"/>
          <w:i/>
        </w:rPr>
        <w:t>communis</w:t>
      </w:r>
      <w:proofErr w:type="spellEnd"/>
      <w:r w:rsidRPr="0096353F">
        <w:rPr>
          <w:rFonts w:ascii="Calibri" w:hAnsi="Calibri" w:cs="Calibri"/>
        </w:rPr>
        <w:t>), stejně tak označení kříženců (x).</w:t>
      </w:r>
    </w:p>
    <w:p w14:paraId="69CA8D5F" w14:textId="77777777" w:rsidR="00DC209B" w:rsidRPr="0096353F" w:rsidRDefault="00DC209B" w:rsidP="00AE7290">
      <w:pPr>
        <w:numPr>
          <w:ilvl w:val="0"/>
          <w:numId w:val="2"/>
        </w:numPr>
        <w:tabs>
          <w:tab w:val="left" w:pos="426"/>
        </w:tabs>
        <w:spacing w:after="120" w:line="312" w:lineRule="auto"/>
        <w:ind w:left="425" w:hanging="425"/>
        <w:rPr>
          <w:rFonts w:ascii="Calibri" w:hAnsi="Calibri" w:cs="Calibri"/>
        </w:rPr>
      </w:pPr>
      <w:r w:rsidRPr="0096353F">
        <w:rPr>
          <w:rFonts w:ascii="Calibri" w:hAnsi="Calibri" w:cs="Calibri"/>
        </w:rPr>
        <w:t>Jména kultivarů se připisují v jednoduchých uvozovkách nahoře a nepíší se kurzívou (</w:t>
      </w:r>
      <w:proofErr w:type="spellStart"/>
      <w:r w:rsidRPr="0096353F">
        <w:rPr>
          <w:rFonts w:ascii="Calibri" w:hAnsi="Calibri" w:cs="Calibri"/>
          <w:i/>
        </w:rPr>
        <w:t>Pinus</w:t>
      </w:r>
      <w:proofErr w:type="spellEnd"/>
      <w:r w:rsidRPr="0096353F">
        <w:rPr>
          <w:rFonts w:ascii="Calibri" w:hAnsi="Calibri" w:cs="Calibri"/>
          <w:i/>
        </w:rPr>
        <w:t xml:space="preserve"> </w:t>
      </w:r>
      <w:proofErr w:type="spellStart"/>
      <w:r w:rsidRPr="0096353F">
        <w:rPr>
          <w:rFonts w:ascii="Calibri" w:hAnsi="Calibri" w:cs="Calibri"/>
          <w:i/>
        </w:rPr>
        <w:t>sylvestris</w:t>
      </w:r>
      <w:proofErr w:type="spellEnd"/>
      <w:r w:rsidRPr="0096353F">
        <w:rPr>
          <w:rFonts w:ascii="Calibri" w:hAnsi="Calibri" w:cs="Calibri"/>
        </w:rPr>
        <w:t xml:space="preserve"> ‘</w:t>
      </w:r>
      <w:proofErr w:type="spellStart"/>
      <w:r w:rsidRPr="0096353F">
        <w:rPr>
          <w:rFonts w:ascii="Calibri" w:hAnsi="Calibri" w:cs="Calibri"/>
        </w:rPr>
        <w:t>Fastigiata</w:t>
      </w:r>
      <w:proofErr w:type="spellEnd"/>
      <w:r w:rsidRPr="0096353F">
        <w:rPr>
          <w:rFonts w:ascii="Calibri" w:hAnsi="Calibri" w:cs="Calibri"/>
        </w:rPr>
        <w:t>‘).</w:t>
      </w:r>
    </w:p>
    <w:p w14:paraId="1A9E647C" w14:textId="77777777" w:rsidR="00DC209B" w:rsidRPr="0096353F" w:rsidRDefault="00DC209B" w:rsidP="00AE7290">
      <w:pPr>
        <w:numPr>
          <w:ilvl w:val="0"/>
          <w:numId w:val="2"/>
        </w:numPr>
        <w:tabs>
          <w:tab w:val="left" w:pos="426"/>
        </w:tabs>
        <w:spacing w:after="120" w:line="312" w:lineRule="auto"/>
        <w:ind w:left="425" w:hanging="425"/>
        <w:rPr>
          <w:rFonts w:ascii="Calibri" w:hAnsi="Calibri" w:cs="Calibri"/>
        </w:rPr>
      </w:pPr>
      <w:r w:rsidRPr="0096353F">
        <w:rPr>
          <w:rFonts w:ascii="Calibri" w:hAnsi="Calibri" w:cs="Calibri"/>
        </w:rPr>
        <w:t xml:space="preserve">U prací, ve kterých se vyskytují vědecká jména rostlin ve větším množství (práce floristické, fytocenologické, ekologické; nikoliv však taxonomické), je vhodné uvést v metodice publikaci, ke které se bude pojetí taxonů vztahovat a podle které bude nomenklatura druhů upravena. V takovém případě už se zkratky autorů za jmény neuvádí. Pro druhy vyskytující se na území České republiky se doporučuje sjednocovat nomenklaturu cévnatých rostlin podle práce Danihelka </w:t>
      </w:r>
      <w:r w:rsidRPr="0096353F">
        <w:rPr>
          <w:rFonts w:ascii="Calibri" w:hAnsi="Calibri" w:cs="Calibri"/>
          <w:i/>
        </w:rPr>
        <w:t>et al.</w:t>
      </w:r>
      <w:r w:rsidRPr="0096353F">
        <w:rPr>
          <w:rFonts w:ascii="Calibri" w:hAnsi="Calibri" w:cs="Calibri"/>
        </w:rPr>
        <w:t xml:space="preserve"> (2012): Checklist </w:t>
      </w:r>
      <w:proofErr w:type="spellStart"/>
      <w:r w:rsidRPr="0096353F">
        <w:rPr>
          <w:rFonts w:ascii="Calibri" w:hAnsi="Calibri" w:cs="Calibri"/>
        </w:rPr>
        <w:t>of</w:t>
      </w:r>
      <w:proofErr w:type="spellEnd"/>
      <w:r w:rsidRPr="0096353F">
        <w:rPr>
          <w:rFonts w:ascii="Calibri" w:hAnsi="Calibri" w:cs="Calibri"/>
        </w:rPr>
        <w:t xml:space="preserve"> </w:t>
      </w:r>
      <w:proofErr w:type="spellStart"/>
      <w:r w:rsidRPr="0096353F">
        <w:rPr>
          <w:rFonts w:ascii="Calibri" w:hAnsi="Calibri" w:cs="Calibri"/>
        </w:rPr>
        <w:t>vascular</w:t>
      </w:r>
      <w:proofErr w:type="spellEnd"/>
      <w:r w:rsidRPr="0096353F">
        <w:rPr>
          <w:rFonts w:ascii="Calibri" w:hAnsi="Calibri" w:cs="Calibri"/>
        </w:rPr>
        <w:t xml:space="preserve"> </w:t>
      </w:r>
      <w:proofErr w:type="spellStart"/>
      <w:r w:rsidRPr="0096353F">
        <w:rPr>
          <w:rFonts w:ascii="Calibri" w:hAnsi="Calibri" w:cs="Calibri"/>
        </w:rPr>
        <w:t>plants</w:t>
      </w:r>
      <w:proofErr w:type="spellEnd"/>
      <w:r w:rsidRPr="0096353F">
        <w:rPr>
          <w:rFonts w:ascii="Calibri" w:hAnsi="Calibri" w:cs="Calibri"/>
        </w:rPr>
        <w:t xml:space="preserve"> </w:t>
      </w:r>
      <w:proofErr w:type="spellStart"/>
      <w:r w:rsidRPr="0096353F">
        <w:rPr>
          <w:rFonts w:ascii="Calibri" w:hAnsi="Calibri" w:cs="Calibri"/>
        </w:rPr>
        <w:t>of</w:t>
      </w:r>
      <w:proofErr w:type="spellEnd"/>
      <w:r w:rsidRPr="0096353F">
        <w:rPr>
          <w:rFonts w:ascii="Calibri" w:hAnsi="Calibri" w:cs="Calibri"/>
        </w:rPr>
        <w:t xml:space="preserve"> </w:t>
      </w:r>
      <w:proofErr w:type="spellStart"/>
      <w:r w:rsidRPr="0096353F">
        <w:rPr>
          <w:rFonts w:ascii="Calibri" w:hAnsi="Calibri" w:cs="Calibri"/>
        </w:rPr>
        <w:t>the</w:t>
      </w:r>
      <w:proofErr w:type="spellEnd"/>
      <w:r w:rsidRPr="0096353F">
        <w:rPr>
          <w:rFonts w:ascii="Calibri" w:hAnsi="Calibri" w:cs="Calibri"/>
        </w:rPr>
        <w:t xml:space="preserve"> Czech Republic. </w:t>
      </w:r>
      <w:proofErr w:type="spellStart"/>
      <w:r w:rsidRPr="0096353F">
        <w:rPr>
          <w:rFonts w:ascii="Calibri" w:hAnsi="Calibri" w:cs="Calibri"/>
        </w:rPr>
        <w:t>Preslia</w:t>
      </w:r>
      <w:proofErr w:type="spellEnd"/>
      <w:r w:rsidRPr="0096353F">
        <w:rPr>
          <w:rFonts w:ascii="Calibri" w:hAnsi="Calibri" w:cs="Calibri"/>
        </w:rPr>
        <w:t xml:space="preserve">, 84: 647–811, nebo Kubát </w:t>
      </w:r>
      <w:r w:rsidRPr="0096353F">
        <w:rPr>
          <w:rFonts w:ascii="Calibri" w:hAnsi="Calibri" w:cs="Calibri"/>
          <w:i/>
        </w:rPr>
        <w:t>et al.</w:t>
      </w:r>
      <w:r w:rsidRPr="0096353F">
        <w:rPr>
          <w:rFonts w:ascii="Calibri" w:hAnsi="Calibri" w:cs="Calibri"/>
        </w:rPr>
        <w:t xml:space="preserve"> (2002): Klíč ke květeně České republiky, Academia. Pokud budou uváděna vědecká jména rostlin cizokrajných, v naší botanické literatuře neuváděných, je třeba vybrat jiný vhodnější literární zdroj nebo uvádět za jména taxonů i jména autorů.</w:t>
      </w:r>
    </w:p>
    <w:p w14:paraId="2F1D4D1A" w14:textId="77777777" w:rsidR="00DC209B" w:rsidRPr="0096353F" w:rsidRDefault="00DC209B" w:rsidP="00AE7290">
      <w:pPr>
        <w:numPr>
          <w:ilvl w:val="0"/>
          <w:numId w:val="2"/>
        </w:numPr>
        <w:tabs>
          <w:tab w:val="left" w:pos="426"/>
        </w:tabs>
        <w:spacing w:after="120" w:line="312" w:lineRule="auto"/>
        <w:ind w:left="425" w:hanging="425"/>
        <w:rPr>
          <w:sz w:val="28"/>
        </w:rPr>
      </w:pPr>
      <w:r w:rsidRPr="0096353F">
        <w:rPr>
          <w:rFonts w:ascii="Calibri" w:hAnsi="Calibri" w:cs="Calibri"/>
        </w:rPr>
        <w:t xml:space="preserve">Pokud v textu zmíníme druh bez přesného určení, píšeme rodové jméno opatřené zkratkou </w:t>
      </w:r>
      <w:proofErr w:type="spellStart"/>
      <w:r w:rsidRPr="0096353F">
        <w:rPr>
          <w:rFonts w:ascii="Calibri" w:hAnsi="Calibri" w:cs="Calibri"/>
        </w:rPr>
        <w:t>sp</w:t>
      </w:r>
      <w:proofErr w:type="spellEnd"/>
      <w:r w:rsidRPr="0096353F">
        <w:rPr>
          <w:rFonts w:ascii="Calibri" w:hAnsi="Calibri" w:cs="Calibri"/>
        </w:rPr>
        <w:t>. (</w:t>
      </w:r>
      <w:r w:rsidRPr="0096353F">
        <w:rPr>
          <w:rFonts w:ascii="Calibri" w:hAnsi="Calibri" w:cs="Calibri"/>
          <w:i/>
        </w:rPr>
        <w:t>Rosa</w:t>
      </w:r>
      <w:r w:rsidRPr="0096353F">
        <w:rPr>
          <w:rFonts w:ascii="Calibri" w:hAnsi="Calibri" w:cs="Calibri"/>
        </w:rPr>
        <w:t xml:space="preserve"> </w:t>
      </w:r>
      <w:proofErr w:type="spellStart"/>
      <w:r w:rsidRPr="0096353F">
        <w:rPr>
          <w:rFonts w:ascii="Calibri" w:hAnsi="Calibri" w:cs="Calibri"/>
        </w:rPr>
        <w:t>sp</w:t>
      </w:r>
      <w:proofErr w:type="spellEnd"/>
      <w:r w:rsidRPr="0096353F">
        <w:rPr>
          <w:rFonts w:ascii="Calibri" w:hAnsi="Calibri" w:cs="Calibri"/>
        </w:rPr>
        <w:t xml:space="preserve">.)., </w:t>
      </w:r>
      <w:proofErr w:type="spellStart"/>
      <w:r w:rsidRPr="0096353F">
        <w:rPr>
          <w:rFonts w:ascii="Calibri" w:hAnsi="Calibri" w:cs="Calibri"/>
        </w:rPr>
        <w:t>sp</w:t>
      </w:r>
      <w:proofErr w:type="spellEnd"/>
      <w:r w:rsidRPr="0096353F">
        <w:rPr>
          <w:rFonts w:ascii="Calibri" w:hAnsi="Calibri" w:cs="Calibri"/>
        </w:rPr>
        <w:t xml:space="preserve">. = species = druh; pokud uvádíme více druhů příslušného rodu bez specifikace, píšeme za rodové jméno </w:t>
      </w:r>
      <w:proofErr w:type="spellStart"/>
      <w:r w:rsidRPr="0096353F">
        <w:rPr>
          <w:rFonts w:ascii="Calibri" w:hAnsi="Calibri" w:cs="Calibri"/>
        </w:rPr>
        <w:t>spp</w:t>
      </w:r>
      <w:proofErr w:type="spellEnd"/>
      <w:r w:rsidRPr="0096353F">
        <w:rPr>
          <w:rFonts w:ascii="Calibri" w:hAnsi="Calibri" w:cs="Calibri"/>
        </w:rPr>
        <w:t>. (</w:t>
      </w:r>
      <w:r w:rsidRPr="0096353F">
        <w:rPr>
          <w:rFonts w:ascii="Calibri" w:hAnsi="Calibri" w:cs="Calibri"/>
          <w:i/>
        </w:rPr>
        <w:t>Rosa</w:t>
      </w:r>
      <w:r w:rsidRPr="0096353F">
        <w:rPr>
          <w:rFonts w:ascii="Calibri" w:hAnsi="Calibri" w:cs="Calibri"/>
        </w:rPr>
        <w:t xml:space="preserve"> </w:t>
      </w:r>
      <w:proofErr w:type="spellStart"/>
      <w:r w:rsidRPr="0096353F">
        <w:rPr>
          <w:rFonts w:ascii="Calibri" w:hAnsi="Calibri" w:cs="Calibri"/>
        </w:rPr>
        <w:t>spp</w:t>
      </w:r>
      <w:proofErr w:type="spellEnd"/>
      <w:r w:rsidRPr="0096353F">
        <w:rPr>
          <w:rFonts w:ascii="Calibri" w:hAnsi="Calibri" w:cs="Calibri"/>
        </w:rPr>
        <w:t>.).</w:t>
      </w:r>
    </w:p>
    <w:p w14:paraId="6D7C00BF" w14:textId="5B6116C7" w:rsidR="00B36839" w:rsidRDefault="00DC209B" w:rsidP="00AE7290">
      <w:pPr>
        <w:numPr>
          <w:ilvl w:val="0"/>
          <w:numId w:val="2"/>
        </w:numPr>
        <w:tabs>
          <w:tab w:val="left" w:pos="426"/>
        </w:tabs>
        <w:spacing w:after="120" w:line="312" w:lineRule="auto"/>
        <w:ind w:left="425" w:hanging="425"/>
        <w:rPr>
          <w:rFonts w:cstheme="minorHAnsi"/>
          <w:sz w:val="28"/>
        </w:rPr>
      </w:pPr>
      <w:r w:rsidRPr="0096353F">
        <w:rPr>
          <w:rFonts w:ascii="Calibri" w:hAnsi="Calibri" w:cs="Calibri"/>
        </w:rPr>
        <w:t>Česká odborná jména taxonů se nepíší kurzívou, ale normálním písmem (růže šípková, čeleď růžovité).</w:t>
      </w:r>
    </w:p>
    <w:p w14:paraId="0CF2D84F" w14:textId="754E8AE8" w:rsidR="00B36839" w:rsidRDefault="00B36839">
      <w:pPr>
        <w:spacing w:line="259" w:lineRule="auto"/>
        <w:jc w:val="left"/>
        <w:rPr>
          <w:rFonts w:cstheme="minorHAnsi"/>
          <w:sz w:val="28"/>
        </w:rPr>
      </w:pPr>
      <w:r>
        <w:rPr>
          <w:rFonts w:cstheme="minorHAnsi"/>
          <w:sz w:val="28"/>
        </w:rPr>
        <w:br w:type="page"/>
      </w:r>
    </w:p>
    <w:p w14:paraId="1EBC3931" w14:textId="74522258" w:rsidR="00B36839" w:rsidRDefault="00B36839" w:rsidP="00B36839">
      <w:pPr>
        <w:pStyle w:val="Nadpis2"/>
        <w:rPr>
          <w:rFonts w:asciiTheme="minorHAnsi" w:hAnsiTheme="minorHAnsi" w:cstheme="minorHAnsi"/>
        </w:rPr>
      </w:pPr>
      <w:bookmarkStart w:id="20" w:name="_Toc86145707"/>
      <w:r>
        <w:rPr>
          <w:rFonts w:asciiTheme="minorHAnsi" w:hAnsiTheme="minorHAnsi" w:cstheme="minorHAnsi"/>
        </w:rPr>
        <w:lastRenderedPageBreak/>
        <w:t>Příloha 2 – Časté chyby a nedostatky</w:t>
      </w:r>
      <w:bookmarkEnd w:id="20"/>
    </w:p>
    <w:p w14:paraId="57479EE1" w14:textId="388F8885" w:rsidR="00B36839" w:rsidRPr="00B36839" w:rsidRDefault="00B36839" w:rsidP="00B36839">
      <w:pPr>
        <w:spacing w:after="120"/>
        <w:rPr>
          <w:rFonts w:ascii="Calibri" w:hAnsi="Calibri" w:cs="Calibri"/>
        </w:rPr>
      </w:pPr>
      <w:r w:rsidRPr="00B36839">
        <w:rPr>
          <w:rFonts w:ascii="Calibri" w:hAnsi="Calibri" w:cs="Calibri"/>
        </w:rPr>
        <w:t>V textech závěrečných prací se často objevuje množství větších nebo menších formálních nedostatků, k nejčastějším patří:</w:t>
      </w:r>
    </w:p>
    <w:p w14:paraId="71A70FA0" w14:textId="77777777" w:rsidR="00B36839" w:rsidRPr="00B36839" w:rsidRDefault="00B36839" w:rsidP="00AE7290">
      <w:pPr>
        <w:numPr>
          <w:ilvl w:val="0"/>
          <w:numId w:val="4"/>
        </w:numPr>
        <w:spacing w:before="120" w:after="0" w:line="312" w:lineRule="auto"/>
        <w:rPr>
          <w:rFonts w:ascii="Calibri" w:hAnsi="Calibri" w:cs="Calibri"/>
          <w:spacing w:val="-4"/>
        </w:rPr>
      </w:pPr>
      <w:r w:rsidRPr="00B36839">
        <w:rPr>
          <w:rFonts w:ascii="Calibri" w:hAnsi="Calibri" w:cs="Calibri"/>
          <w:spacing w:val="-4"/>
        </w:rPr>
        <w:t xml:space="preserve">Nedodržování mezer za interpunkčními znaménky – za čárkou, tečkou, středníkem, dvojtečkou, otazníkem, vykřičníkem apod. se téměř vždy dělá mezera, ale </w:t>
      </w:r>
      <w:r w:rsidRPr="00B36839">
        <w:rPr>
          <w:rFonts w:ascii="Calibri" w:hAnsi="Calibri" w:cs="Calibri"/>
          <w:bCs/>
          <w:spacing w:val="-4"/>
        </w:rPr>
        <w:t>nedělá se před nimi</w:t>
      </w:r>
      <w:r w:rsidRPr="00B36839">
        <w:rPr>
          <w:rFonts w:ascii="Calibri" w:hAnsi="Calibri" w:cs="Calibri"/>
          <w:spacing w:val="-4"/>
        </w:rPr>
        <w:t xml:space="preserve">; výjimkami jsou např. psaní desetinné čárky (1,85). </w:t>
      </w:r>
    </w:p>
    <w:p w14:paraId="310F70ED" w14:textId="4C93316F"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Psaní jednotek za číselnou hodnotou – s mezerou znamenají podstatné jméno, psány bez mezery znamenají přídavné jméno, např. 15 </w:t>
      </w:r>
      <w:r>
        <w:rPr>
          <w:rFonts w:ascii="Calibri" w:hAnsi="Calibri" w:cs="Calibri"/>
        </w:rPr>
        <w:t>%</w:t>
      </w:r>
      <w:r w:rsidRPr="00B36839">
        <w:rPr>
          <w:rFonts w:ascii="Calibri" w:hAnsi="Calibri" w:cs="Calibri"/>
        </w:rPr>
        <w:t xml:space="preserve"> = patnáct </w:t>
      </w:r>
      <w:r>
        <w:rPr>
          <w:rFonts w:ascii="Calibri" w:hAnsi="Calibri" w:cs="Calibri"/>
        </w:rPr>
        <w:t>procent</w:t>
      </w:r>
      <w:r w:rsidRPr="00B36839">
        <w:rPr>
          <w:rFonts w:ascii="Calibri" w:hAnsi="Calibri" w:cs="Calibri"/>
        </w:rPr>
        <w:t>, ale 15</w:t>
      </w:r>
      <w:r w:rsidR="00AE7290">
        <w:rPr>
          <w:rFonts w:ascii="Calibri" w:hAnsi="Calibri" w:cs="Calibri"/>
        </w:rPr>
        <w:t>%</w:t>
      </w:r>
      <w:r w:rsidRPr="00B36839">
        <w:rPr>
          <w:rFonts w:ascii="Calibri" w:hAnsi="Calibri" w:cs="Calibri"/>
        </w:rPr>
        <w:t xml:space="preserve"> = patnácti</w:t>
      </w:r>
      <w:r>
        <w:rPr>
          <w:rFonts w:ascii="Calibri" w:hAnsi="Calibri" w:cs="Calibri"/>
        </w:rPr>
        <w:t>procentní</w:t>
      </w:r>
      <w:r w:rsidRPr="00B36839">
        <w:rPr>
          <w:rFonts w:ascii="Calibri" w:hAnsi="Calibri" w:cs="Calibri"/>
        </w:rPr>
        <w:t>; jednotka nesmí přeskočit na následující řádek; pokud tato možnost nastala, spojíme číslo s jednotkou pevnou mezerou.</w:t>
      </w:r>
    </w:p>
    <w:p w14:paraId="386BFB0E" w14:textId="5558EA43" w:rsidR="00B36839" w:rsidRPr="00B36839" w:rsidRDefault="00B36839" w:rsidP="00AE7290">
      <w:pPr>
        <w:spacing w:before="80" w:line="312" w:lineRule="auto"/>
        <w:ind w:left="227"/>
        <w:rPr>
          <w:rFonts w:ascii="Calibri" w:hAnsi="Calibri" w:cs="Calibri"/>
        </w:rPr>
      </w:pPr>
      <w:r w:rsidRPr="00B36839">
        <w:rPr>
          <w:rFonts w:ascii="Calibri" w:hAnsi="Calibri" w:cs="Calibri"/>
        </w:rPr>
        <w:t>Pozn. Při zápisu zeměpisných souřadnic se mezi jednotlivými složkami mezera nepíše, např. </w:t>
      </w:r>
      <w:r w:rsidRPr="00B36839">
        <w:rPr>
          <w:rStyle w:val="Zdraznn"/>
          <w:rFonts w:ascii="Calibri" w:hAnsi="Calibri" w:cs="Calibri"/>
        </w:rPr>
        <w:t>50°5′5″</w:t>
      </w:r>
      <w:r w:rsidRPr="00B36839">
        <w:rPr>
          <w:rFonts w:ascii="Calibri" w:hAnsi="Calibri" w:cs="Calibri"/>
        </w:rPr>
        <w:t xml:space="preserve"> </w:t>
      </w:r>
      <w:r w:rsidRPr="00B36839">
        <w:rPr>
          <w:rStyle w:val="Zdraznn"/>
          <w:rFonts w:ascii="Calibri" w:hAnsi="Calibri" w:cs="Calibri"/>
        </w:rPr>
        <w:t>severní šířky a 14°24′10″ východní délky</w:t>
      </w:r>
      <w:r w:rsidRPr="00B36839">
        <w:rPr>
          <w:rFonts w:ascii="Calibri" w:hAnsi="Calibri" w:cs="Calibri"/>
        </w:rPr>
        <w:t>.</w:t>
      </w:r>
    </w:p>
    <w:p w14:paraId="218B2274" w14:textId="087F8CC2"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 xml:space="preserve">Psaní peněžních částek a značek měn – číslo a značku oddělujeme mezerou: </w:t>
      </w:r>
      <w:r w:rsidRPr="00B36839">
        <w:rPr>
          <w:rStyle w:val="Zdraznn"/>
          <w:rFonts w:ascii="Calibri" w:hAnsi="Calibri" w:cs="Calibri"/>
        </w:rPr>
        <w:t>100 Kč</w:t>
      </w:r>
      <w:r w:rsidRPr="00B36839">
        <w:rPr>
          <w:rFonts w:ascii="Calibri" w:hAnsi="Calibri" w:cs="Calibri"/>
        </w:rPr>
        <w:t xml:space="preserve"> = sto korun českých, </w:t>
      </w:r>
      <w:r w:rsidRPr="00B36839">
        <w:rPr>
          <w:rStyle w:val="Zdraznn"/>
          <w:rFonts w:ascii="Calibri" w:hAnsi="Calibri" w:cs="Calibri"/>
        </w:rPr>
        <w:t>2 000 000 Kč =</w:t>
      </w:r>
      <w:r w:rsidRPr="00B36839">
        <w:rPr>
          <w:rFonts w:ascii="Calibri" w:hAnsi="Calibri" w:cs="Calibri"/>
        </w:rPr>
        <w:t xml:space="preserve"> dva miliony korun českých. Pokud mezi číslem a značkou mezera není, čteme složený výraz jako přídavné jméno: </w:t>
      </w:r>
      <w:r w:rsidRPr="00B36839">
        <w:rPr>
          <w:rStyle w:val="Zdraznn"/>
          <w:rFonts w:ascii="Calibri" w:hAnsi="Calibri" w:cs="Calibri"/>
        </w:rPr>
        <w:t>100Kč</w:t>
      </w:r>
      <w:r w:rsidRPr="00B36839">
        <w:rPr>
          <w:rFonts w:ascii="Calibri" w:hAnsi="Calibri" w:cs="Calibri"/>
        </w:rPr>
        <w:t xml:space="preserve"> = stokorunový. </w:t>
      </w:r>
    </w:p>
    <w:p w14:paraId="71B571DD" w14:textId="3B62D6EB" w:rsidR="00B36839" w:rsidRPr="00B36839" w:rsidRDefault="00B36839" w:rsidP="00AE7290">
      <w:pPr>
        <w:numPr>
          <w:ilvl w:val="0"/>
          <w:numId w:val="4"/>
        </w:numPr>
        <w:spacing w:before="80" w:after="0" w:line="312" w:lineRule="auto"/>
        <w:rPr>
          <w:rStyle w:val="Zdraznn"/>
          <w:rFonts w:ascii="Calibri" w:hAnsi="Calibri" w:cs="Calibri"/>
          <w:i w:val="0"/>
          <w:iCs w:val="0"/>
        </w:rPr>
      </w:pPr>
      <w:r w:rsidRPr="00B36839">
        <w:rPr>
          <w:rFonts w:ascii="Calibri" w:hAnsi="Calibri" w:cs="Calibri"/>
        </w:rPr>
        <w:t>Psaní časových údajů – při zápisu času jako denní doby se hodiny a minuty oddělují tečkou, za níž se nedělá mezera. Hodiny </w:t>
      </w:r>
      <w:r w:rsidRPr="00B36839">
        <w:rPr>
          <w:rStyle w:val="nezalamovatgen"/>
          <w:rFonts w:ascii="Calibri" w:hAnsi="Calibri" w:cs="Calibri"/>
        </w:rPr>
        <w:t>0–9</w:t>
      </w:r>
      <w:r w:rsidRPr="00B36839">
        <w:rPr>
          <w:rFonts w:ascii="Calibri" w:hAnsi="Calibri" w:cs="Calibri"/>
        </w:rPr>
        <w:t xml:space="preserve"> se píšou jednomístně, minuty dvojmístně: </w:t>
      </w:r>
      <w:r w:rsidRPr="00B36839">
        <w:rPr>
          <w:rStyle w:val="Zdraznn"/>
          <w:rFonts w:ascii="Calibri" w:hAnsi="Calibri" w:cs="Calibri"/>
        </w:rPr>
        <w:t>7.30, 18.30, 23.25 h, porada začíná v 8.05 hod., dostavte se v 10.15 hodin</w:t>
      </w:r>
      <w:r w:rsidRPr="00B36839">
        <w:rPr>
          <w:rFonts w:ascii="Calibri" w:hAnsi="Calibri" w:cs="Calibri"/>
        </w:rPr>
        <w:t>. ČSN 01 6910 umožňuje místo tečky používat jako oddělovač hodin a minut dvojtečku. Při použití dvojtečky se hodiny </w:t>
      </w:r>
      <w:r w:rsidRPr="00B36839">
        <w:rPr>
          <w:rStyle w:val="nezalamovatgen"/>
          <w:rFonts w:ascii="Calibri" w:hAnsi="Calibri" w:cs="Calibri"/>
        </w:rPr>
        <w:t>0–9</w:t>
      </w:r>
      <w:r w:rsidRPr="00B36839">
        <w:rPr>
          <w:rFonts w:ascii="Calibri" w:hAnsi="Calibri" w:cs="Calibri"/>
        </w:rPr>
        <w:t xml:space="preserve"> mohou uvádět též dvoumístně: </w:t>
      </w:r>
      <w:r w:rsidRPr="00B36839">
        <w:rPr>
          <w:rStyle w:val="Zdraznn"/>
          <w:rFonts w:ascii="Calibri" w:hAnsi="Calibri" w:cs="Calibri"/>
        </w:rPr>
        <w:t>7:30, 18:30, 03:25 h, porada začíná v 8:05 hod., dostavte se v 10:15 hodin</w:t>
      </w:r>
      <w:r w:rsidRPr="00B36839">
        <w:rPr>
          <w:rFonts w:ascii="Calibri" w:hAnsi="Calibri" w:cs="Calibri"/>
        </w:rPr>
        <w:t xml:space="preserve">. Slova </w:t>
      </w:r>
      <w:r w:rsidRPr="00B36839">
        <w:rPr>
          <w:rStyle w:val="Zdraznn"/>
          <w:rFonts w:ascii="Calibri" w:hAnsi="Calibri" w:cs="Calibri"/>
        </w:rPr>
        <w:t>hodina, minuta</w:t>
      </w:r>
      <w:r w:rsidRPr="00B36839">
        <w:rPr>
          <w:rFonts w:ascii="Calibri" w:hAnsi="Calibri" w:cs="Calibri"/>
        </w:rPr>
        <w:t xml:space="preserve"> a </w:t>
      </w:r>
      <w:r w:rsidRPr="00B36839">
        <w:rPr>
          <w:rStyle w:val="Zdraznn"/>
          <w:rFonts w:ascii="Calibri" w:hAnsi="Calibri" w:cs="Calibri"/>
        </w:rPr>
        <w:t>sekunda</w:t>
      </w:r>
      <w:r w:rsidRPr="00B36839">
        <w:rPr>
          <w:rFonts w:ascii="Calibri" w:hAnsi="Calibri" w:cs="Calibri"/>
        </w:rPr>
        <w:t xml:space="preserve"> se krátí zkratkami </w:t>
      </w:r>
      <w:r w:rsidRPr="00B36839">
        <w:rPr>
          <w:rStyle w:val="Zdraznn"/>
          <w:rFonts w:ascii="Calibri" w:hAnsi="Calibri" w:cs="Calibri"/>
        </w:rPr>
        <w:t>hod</w:t>
      </w:r>
      <w:r>
        <w:rPr>
          <w:rStyle w:val="Zdraznn"/>
          <w:rFonts w:ascii="Calibri" w:hAnsi="Calibri" w:cs="Calibri"/>
        </w:rPr>
        <w:t xml:space="preserve"> </w:t>
      </w:r>
      <w:r w:rsidRPr="00B36839">
        <w:rPr>
          <w:rStyle w:val="Zdraznn"/>
          <w:rFonts w:ascii="Calibri" w:hAnsi="Calibri" w:cs="Calibri"/>
          <w:i w:val="0"/>
        </w:rPr>
        <w:t>nebo</w:t>
      </w:r>
      <w:r>
        <w:rPr>
          <w:rStyle w:val="Zdraznn"/>
          <w:rFonts w:ascii="Calibri" w:hAnsi="Calibri" w:cs="Calibri"/>
        </w:rPr>
        <w:t xml:space="preserve"> h</w:t>
      </w:r>
      <w:r w:rsidRPr="00B36839">
        <w:rPr>
          <w:rStyle w:val="Zdraznn"/>
          <w:rFonts w:ascii="Calibri" w:hAnsi="Calibri" w:cs="Calibri"/>
        </w:rPr>
        <w:t>, min</w:t>
      </w:r>
      <w:r>
        <w:rPr>
          <w:rStyle w:val="Zdraznn"/>
          <w:rFonts w:ascii="Calibri" w:hAnsi="Calibri" w:cs="Calibri"/>
        </w:rPr>
        <w:t>, s</w:t>
      </w:r>
      <w:r w:rsidRPr="00B36839">
        <w:rPr>
          <w:rFonts w:ascii="Calibri" w:hAnsi="Calibri" w:cs="Calibri"/>
        </w:rPr>
        <w:t>; tedy např. </w:t>
      </w:r>
      <w:r w:rsidRPr="00B36839">
        <w:rPr>
          <w:rStyle w:val="Zdraznn"/>
          <w:rFonts w:ascii="Calibri" w:hAnsi="Calibri" w:cs="Calibri"/>
        </w:rPr>
        <w:t>8 hod</w:t>
      </w:r>
      <w:r w:rsidRPr="00B36839">
        <w:rPr>
          <w:rFonts w:ascii="Calibri" w:hAnsi="Calibri" w:cs="Calibri"/>
        </w:rPr>
        <w:t xml:space="preserve">; </w:t>
      </w:r>
      <w:r w:rsidRPr="00B36839">
        <w:rPr>
          <w:rStyle w:val="Zdraznn"/>
          <w:rFonts w:ascii="Calibri" w:hAnsi="Calibri" w:cs="Calibri"/>
        </w:rPr>
        <w:t>30 min</w:t>
      </w:r>
      <w:r w:rsidRPr="00B36839">
        <w:rPr>
          <w:rFonts w:ascii="Calibri" w:hAnsi="Calibri" w:cs="Calibri"/>
        </w:rPr>
        <w:t xml:space="preserve">; ale pouze </w:t>
      </w:r>
      <w:r w:rsidRPr="00B36839">
        <w:rPr>
          <w:rStyle w:val="Zdraznn"/>
          <w:rFonts w:ascii="Calibri" w:hAnsi="Calibri" w:cs="Calibri"/>
        </w:rPr>
        <w:t>15 s (tedy bez tečky).</w:t>
      </w:r>
    </w:p>
    <w:p w14:paraId="58DE0E30" w14:textId="6D4099C2" w:rsidR="00B36839" w:rsidRPr="00B36839" w:rsidRDefault="00B36839" w:rsidP="00AE7290">
      <w:pPr>
        <w:spacing w:before="80" w:line="312" w:lineRule="auto"/>
        <w:ind w:left="227"/>
        <w:rPr>
          <w:rFonts w:ascii="Calibri" w:hAnsi="Calibri" w:cs="Calibri"/>
        </w:rPr>
      </w:pPr>
      <w:r w:rsidRPr="00B36839">
        <w:rPr>
          <w:rFonts w:ascii="Calibri" w:hAnsi="Calibri" w:cs="Calibri"/>
        </w:rPr>
        <w:t xml:space="preserve">Pozn. Při zápisu doby trvání se hodiny, minuty a sekundy oddělují dvojtečkami. První uvedená složka časového údaje se přednostně píše jednomístně, další složky vždy dvoumístně. Desetinná část se odděluje desetinnou čárkou: </w:t>
      </w:r>
      <w:r w:rsidRPr="00B36839">
        <w:rPr>
          <w:rFonts w:ascii="Calibri" w:hAnsi="Calibri" w:cs="Calibri"/>
          <w:i/>
        </w:rPr>
        <w:t>experiment trval</w:t>
      </w:r>
      <w:r w:rsidRPr="00B36839">
        <w:rPr>
          <w:rStyle w:val="Zdraznn"/>
          <w:rFonts w:ascii="Calibri" w:hAnsi="Calibri" w:cs="Calibri"/>
        </w:rPr>
        <w:t xml:space="preserve"> 2:05:27,15</w:t>
      </w:r>
      <w:r w:rsidRPr="00B36839">
        <w:rPr>
          <w:rFonts w:ascii="Calibri" w:hAnsi="Calibri" w:cs="Calibri"/>
        </w:rPr>
        <w:t xml:space="preserve"> (čteme: </w:t>
      </w:r>
      <w:r w:rsidRPr="00B36839">
        <w:rPr>
          <w:rStyle w:val="Zdraznn"/>
          <w:rFonts w:ascii="Calibri" w:hAnsi="Calibri" w:cs="Calibri"/>
        </w:rPr>
        <w:t>2 hodiny 5 minut 27 sekund 15 setin sekundy</w:t>
      </w:r>
      <w:r w:rsidRPr="00B36839">
        <w:rPr>
          <w:rFonts w:ascii="Calibri" w:hAnsi="Calibri" w:cs="Calibri"/>
        </w:rPr>
        <w:t xml:space="preserve">). Časová rozmezí píšeme s pomlčkou bez mezer: </w:t>
      </w:r>
      <w:r w:rsidRPr="00B36839">
        <w:rPr>
          <w:rStyle w:val="nezalamovat"/>
          <w:rFonts w:ascii="Calibri" w:hAnsi="Calibri" w:cs="Calibri"/>
          <w:i/>
          <w:iCs/>
        </w:rPr>
        <w:t>1</w:t>
      </w:r>
      <w:r w:rsidRPr="00B36839">
        <w:rPr>
          <w:rStyle w:val="nezalamovatgen"/>
          <w:rFonts w:ascii="Calibri" w:hAnsi="Calibri" w:cs="Calibri"/>
          <w:i/>
          <w:iCs/>
        </w:rPr>
        <w:t>0–1</w:t>
      </w:r>
      <w:r w:rsidRPr="00B36839">
        <w:rPr>
          <w:rStyle w:val="nezalamovat"/>
          <w:rFonts w:ascii="Calibri" w:hAnsi="Calibri" w:cs="Calibri"/>
          <w:i/>
          <w:iCs/>
        </w:rPr>
        <w:t>3</w:t>
      </w:r>
      <w:r w:rsidRPr="00B36839">
        <w:rPr>
          <w:rStyle w:val="Zdraznn"/>
          <w:rFonts w:ascii="Calibri" w:hAnsi="Calibri" w:cs="Calibri"/>
        </w:rPr>
        <w:t> h, oběd 12.</w:t>
      </w:r>
      <w:r w:rsidRPr="00B36839">
        <w:rPr>
          <w:rStyle w:val="nezalamovat"/>
          <w:rFonts w:ascii="Calibri" w:hAnsi="Calibri" w:cs="Calibri"/>
          <w:i/>
          <w:iCs/>
        </w:rPr>
        <w:t>0</w:t>
      </w:r>
      <w:r w:rsidRPr="00B36839">
        <w:rPr>
          <w:rStyle w:val="nezalamovatgen"/>
          <w:rFonts w:ascii="Calibri" w:hAnsi="Calibri" w:cs="Calibri"/>
          <w:i/>
          <w:iCs/>
        </w:rPr>
        <w:t>0–1</w:t>
      </w:r>
      <w:r w:rsidRPr="00B36839">
        <w:rPr>
          <w:rStyle w:val="nezalamovat"/>
          <w:rFonts w:ascii="Calibri" w:hAnsi="Calibri" w:cs="Calibri"/>
          <w:i/>
          <w:iCs/>
        </w:rPr>
        <w:t>2</w:t>
      </w:r>
      <w:r w:rsidRPr="00B36839">
        <w:rPr>
          <w:rStyle w:val="Zdraznn"/>
          <w:rFonts w:ascii="Calibri" w:hAnsi="Calibri" w:cs="Calibri"/>
        </w:rPr>
        <w:t xml:space="preserve">.45, návštěvní hodiny: </w:t>
      </w:r>
      <w:r w:rsidRPr="00B36839">
        <w:rPr>
          <w:rStyle w:val="nezalamovat"/>
          <w:rFonts w:ascii="Calibri" w:hAnsi="Calibri" w:cs="Calibri"/>
          <w:i/>
          <w:iCs/>
        </w:rPr>
        <w:t>květe</w:t>
      </w:r>
      <w:r w:rsidRPr="00B36839">
        <w:rPr>
          <w:rStyle w:val="nezalamovatgen"/>
          <w:rFonts w:ascii="Calibri" w:hAnsi="Calibri" w:cs="Calibri"/>
          <w:i/>
          <w:iCs/>
        </w:rPr>
        <w:t>n–z</w:t>
      </w:r>
      <w:r w:rsidRPr="00B36839">
        <w:rPr>
          <w:rStyle w:val="nezalamovat"/>
          <w:rFonts w:ascii="Calibri" w:hAnsi="Calibri" w:cs="Calibri"/>
          <w:i/>
          <w:iCs/>
        </w:rPr>
        <w:t>áří</w:t>
      </w:r>
      <w:r w:rsidRPr="00B36839">
        <w:rPr>
          <w:rStyle w:val="Zdraznn"/>
          <w:rFonts w:ascii="Calibri" w:hAnsi="Calibri" w:cs="Calibri"/>
        </w:rPr>
        <w:t xml:space="preserve"> </w:t>
      </w:r>
      <w:r w:rsidRPr="00B36839">
        <w:rPr>
          <w:rStyle w:val="nezalamovatgen"/>
          <w:rFonts w:ascii="Calibri" w:hAnsi="Calibri" w:cs="Calibri"/>
          <w:i/>
          <w:iCs/>
        </w:rPr>
        <w:t>9–1</w:t>
      </w:r>
      <w:r w:rsidRPr="00B36839">
        <w:rPr>
          <w:rStyle w:val="nezalamovat"/>
          <w:rFonts w:ascii="Calibri" w:hAnsi="Calibri" w:cs="Calibri"/>
          <w:i/>
          <w:iCs/>
        </w:rPr>
        <w:t>7</w:t>
      </w:r>
      <w:r w:rsidRPr="00B36839">
        <w:rPr>
          <w:rStyle w:val="Zdraznn"/>
          <w:rFonts w:ascii="Calibri" w:hAnsi="Calibri" w:cs="Calibri"/>
        </w:rPr>
        <w:t xml:space="preserve"> h, </w:t>
      </w:r>
      <w:r w:rsidRPr="00B36839">
        <w:rPr>
          <w:rStyle w:val="nezalamovat"/>
          <w:rFonts w:ascii="Calibri" w:hAnsi="Calibri" w:cs="Calibri"/>
          <w:i/>
          <w:iCs/>
        </w:rPr>
        <w:t>říje</w:t>
      </w:r>
      <w:r w:rsidRPr="00B36839">
        <w:rPr>
          <w:rStyle w:val="nezalamovatgen"/>
          <w:rFonts w:ascii="Calibri" w:hAnsi="Calibri" w:cs="Calibri"/>
          <w:i/>
          <w:iCs/>
        </w:rPr>
        <w:t>n–d</w:t>
      </w:r>
      <w:r w:rsidRPr="00B36839">
        <w:rPr>
          <w:rStyle w:val="nezalamovat"/>
          <w:rFonts w:ascii="Calibri" w:hAnsi="Calibri" w:cs="Calibri"/>
          <w:i/>
          <w:iCs/>
        </w:rPr>
        <w:t>uben</w:t>
      </w:r>
      <w:r w:rsidRPr="00B36839">
        <w:rPr>
          <w:rStyle w:val="Zdraznn"/>
          <w:rFonts w:ascii="Calibri" w:hAnsi="Calibri" w:cs="Calibri"/>
        </w:rPr>
        <w:t xml:space="preserve"> </w:t>
      </w:r>
      <w:r w:rsidRPr="00B36839">
        <w:rPr>
          <w:rStyle w:val="nezalamovatgen"/>
          <w:rFonts w:ascii="Calibri" w:hAnsi="Calibri" w:cs="Calibri"/>
          <w:i/>
          <w:iCs/>
        </w:rPr>
        <w:t>9–1</w:t>
      </w:r>
      <w:r w:rsidRPr="00B36839">
        <w:rPr>
          <w:rStyle w:val="nezalamovat"/>
          <w:rFonts w:ascii="Calibri" w:hAnsi="Calibri" w:cs="Calibri"/>
          <w:i/>
          <w:iCs/>
        </w:rPr>
        <w:t>6</w:t>
      </w:r>
      <w:r w:rsidRPr="00B36839">
        <w:rPr>
          <w:rStyle w:val="Zdraznn"/>
          <w:rFonts w:ascii="Calibri" w:hAnsi="Calibri" w:cs="Calibri"/>
        </w:rPr>
        <w:t> h</w:t>
      </w:r>
    </w:p>
    <w:p w14:paraId="59D33EA6" w14:textId="16E0FE08"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Matematické znaky patří ke zkratkám čistě grafickým: plus (+), minus (−), krát (</w:t>
      </w:r>
      <w:r w:rsidR="00024C12">
        <w:rPr>
          <w:rFonts w:ascii="Calibri" w:hAnsi="Calibri" w:cs="Calibri"/>
        </w:rPr>
        <w:t>·), plus minus (±), děleno (/</w:t>
      </w:r>
      <w:r w:rsidRPr="00B36839">
        <w:rPr>
          <w:rFonts w:ascii="Calibri" w:hAnsi="Calibri" w:cs="Calibri"/>
        </w:rPr>
        <w:t>), menší než (&lt;), menší než nebo rovno (≤), větší než nebo rovno (≥), větší než (&gt;), o</w:t>
      </w:r>
      <w:r w:rsidR="00024C12">
        <w:rPr>
          <w:rFonts w:ascii="Calibri" w:hAnsi="Calibri" w:cs="Calibri"/>
        </w:rPr>
        <w:t>dmocnina (√), rovná se (=) atd. Je doporučeno používat Editor rovnic, který je součástí MS Word.</w:t>
      </w:r>
    </w:p>
    <w:p w14:paraId="18173FC6" w14:textId="491A57DD"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Pozn. S mezerami píšeme znaky pro sčítání, odčítání, násobení a dělení v matematických operacích a dále při uvádění poměru a rozměru, např. </w:t>
      </w:r>
      <w:r w:rsidRPr="00B36839">
        <w:rPr>
          <w:rStyle w:val="Zdraznn"/>
          <w:rFonts w:ascii="Calibri" w:hAnsi="Calibri" w:cs="Calibri"/>
        </w:rPr>
        <w:t xml:space="preserve">3 + 5 − 2 = 6, 20 × 5 = 100, 21 : 7 = 3, </w:t>
      </w:r>
      <w:r w:rsidRPr="00B36839">
        <w:rPr>
          <w:rStyle w:val="Zdraznn"/>
          <w:rFonts w:ascii="Calibri" w:hAnsi="Calibri" w:cs="Calibri"/>
        </w:rPr>
        <w:lastRenderedPageBreak/>
        <w:t>roztok ředíme v poměru 3 : 2, mapa v měřítku 1 : 50 000</w:t>
      </w:r>
      <w:r w:rsidRPr="00B36839">
        <w:rPr>
          <w:rFonts w:ascii="Calibri" w:hAnsi="Calibri" w:cs="Calibri"/>
        </w:rPr>
        <w:t xml:space="preserve">, </w:t>
      </w:r>
      <w:r w:rsidRPr="00B36839">
        <w:rPr>
          <w:rStyle w:val="Zdraznn"/>
          <w:rFonts w:ascii="Calibri" w:hAnsi="Calibri" w:cs="Calibri"/>
        </w:rPr>
        <w:t>plocha 3 m × 4 m</w:t>
      </w:r>
      <w:r w:rsidRPr="00B36839">
        <w:rPr>
          <w:rFonts w:ascii="Calibri" w:hAnsi="Calibri" w:cs="Calibri"/>
        </w:rPr>
        <w:t> atd. Sportovní skóre se píše bez mezer (</w:t>
      </w:r>
      <w:r w:rsidRPr="00B36839">
        <w:rPr>
          <w:rFonts w:ascii="Calibri" w:hAnsi="Calibri" w:cs="Calibri"/>
          <w:i/>
          <w:iCs/>
        </w:rPr>
        <w:t>výsledek utkání 3:4</w:t>
      </w:r>
      <w:r w:rsidRPr="00B36839">
        <w:rPr>
          <w:rFonts w:ascii="Calibri" w:hAnsi="Calibri" w:cs="Calibri"/>
        </w:rPr>
        <w:t xml:space="preserve">). Znaménko minus, pokud vyjadřuje zápornou hodnotu </w:t>
      </w:r>
      <w:r w:rsidR="00024C12">
        <w:rPr>
          <w:rFonts w:ascii="Calibri" w:hAnsi="Calibri" w:cs="Calibri"/>
        </w:rPr>
        <w:t xml:space="preserve">daného </w:t>
      </w:r>
      <w:r w:rsidRPr="00B36839">
        <w:rPr>
          <w:rFonts w:ascii="Calibri" w:hAnsi="Calibri" w:cs="Calibri"/>
        </w:rPr>
        <w:t>čísla, se píše bez mezery (–15 °C).</w:t>
      </w:r>
    </w:p>
    <w:p w14:paraId="4EF63DC2" w14:textId="77777777"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Za číslicemi, které označují číslovku řadovou, píšeme tečku, např. </w:t>
      </w:r>
      <w:r w:rsidRPr="00B36839">
        <w:rPr>
          <w:rStyle w:val="Zdraznn"/>
          <w:rFonts w:ascii="Calibri" w:hAnsi="Calibri" w:cs="Calibri"/>
        </w:rPr>
        <w:t>1.</w:t>
      </w:r>
      <w:r w:rsidRPr="00B36839">
        <w:rPr>
          <w:rFonts w:ascii="Calibri" w:hAnsi="Calibri" w:cs="Calibri"/>
        </w:rPr>
        <w:t xml:space="preserve"> = první, </w:t>
      </w:r>
      <w:r w:rsidRPr="00B36839">
        <w:rPr>
          <w:rStyle w:val="Zdraznn"/>
          <w:rFonts w:ascii="Calibri" w:hAnsi="Calibri" w:cs="Calibri"/>
        </w:rPr>
        <w:t>2.</w:t>
      </w:r>
      <w:r w:rsidRPr="00B36839">
        <w:rPr>
          <w:rFonts w:ascii="Calibri" w:hAnsi="Calibri" w:cs="Calibri"/>
        </w:rPr>
        <w:t xml:space="preserve"> = druhý; </w:t>
      </w:r>
      <w:r w:rsidRPr="00B36839">
        <w:rPr>
          <w:rStyle w:val="Zdraznn"/>
          <w:rFonts w:ascii="Calibri" w:hAnsi="Calibri" w:cs="Calibri"/>
        </w:rPr>
        <w:t>1. máj</w:t>
      </w:r>
      <w:r w:rsidRPr="00B36839">
        <w:rPr>
          <w:rFonts w:ascii="Calibri" w:hAnsi="Calibri" w:cs="Calibri"/>
        </w:rPr>
        <w:t xml:space="preserve"> = První máj (Svátek práce), </w:t>
      </w:r>
      <w:r w:rsidRPr="00B36839">
        <w:rPr>
          <w:rStyle w:val="Zdraznn"/>
          <w:rFonts w:ascii="Calibri" w:hAnsi="Calibri" w:cs="Calibri"/>
        </w:rPr>
        <w:t>o 8. hodině</w:t>
      </w:r>
      <w:r w:rsidRPr="00B36839">
        <w:rPr>
          <w:rFonts w:ascii="Calibri" w:hAnsi="Calibri" w:cs="Calibri"/>
        </w:rPr>
        <w:t xml:space="preserve"> = o osmé hodině (ale </w:t>
      </w:r>
      <w:r w:rsidRPr="00B36839">
        <w:rPr>
          <w:rStyle w:val="Zdraznn"/>
          <w:rFonts w:ascii="Calibri" w:hAnsi="Calibri" w:cs="Calibri"/>
        </w:rPr>
        <w:t>v 8 hodin</w:t>
      </w:r>
      <w:r w:rsidRPr="00B36839">
        <w:rPr>
          <w:rFonts w:ascii="Calibri" w:hAnsi="Calibri" w:cs="Calibri"/>
        </w:rPr>
        <w:t xml:space="preserve">), </w:t>
      </w:r>
      <w:r w:rsidRPr="00B36839">
        <w:rPr>
          <w:rStyle w:val="Zdraznn"/>
          <w:rFonts w:ascii="Calibri" w:hAnsi="Calibri" w:cs="Calibri"/>
        </w:rPr>
        <w:t>28. října</w:t>
      </w:r>
      <w:r w:rsidRPr="00B36839">
        <w:rPr>
          <w:rFonts w:ascii="Calibri" w:hAnsi="Calibri" w:cs="Calibri"/>
        </w:rPr>
        <w:t xml:space="preserve"> = dvacátého osmého října, </w:t>
      </w:r>
      <w:r w:rsidRPr="00B36839">
        <w:rPr>
          <w:rStyle w:val="Zdraznn"/>
          <w:rFonts w:ascii="Calibri" w:hAnsi="Calibri" w:cs="Calibri"/>
        </w:rPr>
        <w:t>XIX.</w:t>
      </w:r>
      <w:r w:rsidRPr="00B36839">
        <w:rPr>
          <w:rFonts w:ascii="Calibri" w:hAnsi="Calibri" w:cs="Calibri"/>
        </w:rPr>
        <w:t xml:space="preserve"> nebo </w:t>
      </w:r>
      <w:r w:rsidRPr="00B36839">
        <w:rPr>
          <w:rStyle w:val="Zdraznn"/>
          <w:rFonts w:ascii="Calibri" w:hAnsi="Calibri" w:cs="Calibri"/>
        </w:rPr>
        <w:t>19. ročník</w:t>
      </w:r>
      <w:r w:rsidRPr="00B36839">
        <w:rPr>
          <w:rFonts w:ascii="Calibri" w:hAnsi="Calibri" w:cs="Calibri"/>
        </w:rPr>
        <w:t xml:space="preserve"> = devatenáctý ročník, </w:t>
      </w:r>
      <w:r w:rsidRPr="00B36839">
        <w:rPr>
          <w:rStyle w:val="Zdraznn"/>
          <w:rFonts w:ascii="Calibri" w:hAnsi="Calibri" w:cs="Calibri"/>
        </w:rPr>
        <w:t>ve 3. svazku</w:t>
      </w:r>
      <w:r w:rsidRPr="00B36839">
        <w:rPr>
          <w:rFonts w:ascii="Calibri" w:hAnsi="Calibri" w:cs="Calibri"/>
        </w:rPr>
        <w:t xml:space="preserve"> = ve třetím svazku, </w:t>
      </w:r>
      <w:r w:rsidRPr="00B36839">
        <w:rPr>
          <w:rStyle w:val="Zdraznn"/>
          <w:rFonts w:ascii="Calibri" w:hAnsi="Calibri" w:cs="Calibri"/>
        </w:rPr>
        <w:t>2. odstavec 5. kapitoly</w:t>
      </w:r>
      <w:r w:rsidRPr="00B36839">
        <w:rPr>
          <w:rFonts w:ascii="Calibri" w:hAnsi="Calibri" w:cs="Calibri"/>
        </w:rPr>
        <w:t xml:space="preserve"> = druhý odstavec páté kapitoly, </w:t>
      </w:r>
      <w:r w:rsidRPr="00B36839">
        <w:rPr>
          <w:rStyle w:val="Zdraznn"/>
          <w:rFonts w:ascii="Calibri" w:hAnsi="Calibri" w:cs="Calibri"/>
        </w:rPr>
        <w:t>3.</w:t>
      </w:r>
      <w:r w:rsidRPr="00B36839">
        <w:rPr>
          <w:rFonts w:ascii="Calibri" w:hAnsi="Calibri" w:cs="Calibri"/>
        </w:rPr>
        <w:t xml:space="preserve"> nebo </w:t>
      </w:r>
      <w:r w:rsidRPr="00B36839">
        <w:rPr>
          <w:rStyle w:val="Zdraznn"/>
          <w:rFonts w:ascii="Calibri" w:hAnsi="Calibri" w:cs="Calibri"/>
        </w:rPr>
        <w:t>III. patro</w:t>
      </w:r>
      <w:r w:rsidRPr="00B36839">
        <w:rPr>
          <w:rFonts w:ascii="Calibri" w:hAnsi="Calibri" w:cs="Calibri"/>
        </w:rPr>
        <w:t xml:space="preserve"> = třetí patro, </w:t>
      </w:r>
      <w:r w:rsidRPr="00B36839">
        <w:rPr>
          <w:rStyle w:val="Zdraznn"/>
          <w:rFonts w:ascii="Calibri" w:hAnsi="Calibri" w:cs="Calibri"/>
        </w:rPr>
        <w:t>třída 1. A</w:t>
      </w:r>
      <w:r w:rsidRPr="00B36839">
        <w:rPr>
          <w:rFonts w:ascii="Calibri" w:hAnsi="Calibri" w:cs="Calibri"/>
        </w:rPr>
        <w:t xml:space="preserve"> = třída první A, </w:t>
      </w:r>
      <w:r w:rsidRPr="00B36839">
        <w:rPr>
          <w:rStyle w:val="Zdraznn"/>
          <w:rFonts w:ascii="Calibri" w:hAnsi="Calibri" w:cs="Calibri"/>
        </w:rPr>
        <w:t>žáci VII. B</w:t>
      </w:r>
      <w:r w:rsidRPr="00B36839">
        <w:rPr>
          <w:rFonts w:ascii="Calibri" w:hAnsi="Calibri" w:cs="Calibri"/>
        </w:rPr>
        <w:t xml:space="preserve"> = žáci sedmé B, </w:t>
      </w:r>
      <w:r w:rsidRPr="00B36839">
        <w:rPr>
          <w:rStyle w:val="Zdraznn"/>
          <w:rFonts w:ascii="Calibri" w:hAnsi="Calibri" w:cs="Calibri"/>
        </w:rPr>
        <w:t>Karel IV.</w:t>
      </w:r>
      <w:r w:rsidRPr="00B36839">
        <w:rPr>
          <w:rFonts w:ascii="Calibri" w:hAnsi="Calibri" w:cs="Calibri"/>
        </w:rPr>
        <w:t> = Karel Čtvrtý (nikoli však *</w:t>
      </w:r>
      <w:r w:rsidRPr="00B36839">
        <w:rPr>
          <w:rStyle w:val="Zdraznn"/>
          <w:rFonts w:ascii="Calibri" w:hAnsi="Calibri" w:cs="Calibri"/>
        </w:rPr>
        <w:t>o 8mé,</w:t>
      </w:r>
      <w:r w:rsidRPr="00B36839">
        <w:rPr>
          <w:rFonts w:ascii="Calibri" w:hAnsi="Calibri" w:cs="Calibri"/>
        </w:rPr>
        <w:t xml:space="preserve"> *</w:t>
      </w:r>
      <w:r w:rsidRPr="00B36839">
        <w:rPr>
          <w:rStyle w:val="Zdraznn"/>
          <w:rFonts w:ascii="Calibri" w:hAnsi="Calibri" w:cs="Calibri"/>
        </w:rPr>
        <w:t>o </w:t>
      </w:r>
      <w:r w:rsidRPr="00B36839">
        <w:rPr>
          <w:rStyle w:val="nezalamovatgen"/>
          <w:rFonts w:ascii="Calibri" w:hAnsi="Calibri" w:cs="Calibri"/>
          <w:i/>
          <w:iCs/>
        </w:rPr>
        <w:t>8-m</w:t>
      </w:r>
      <w:r w:rsidRPr="00B36839">
        <w:rPr>
          <w:rStyle w:val="Zdraznn"/>
          <w:rFonts w:ascii="Calibri" w:hAnsi="Calibri" w:cs="Calibri"/>
        </w:rPr>
        <w:t>é,</w:t>
      </w:r>
      <w:r w:rsidRPr="00B36839">
        <w:rPr>
          <w:rFonts w:ascii="Calibri" w:hAnsi="Calibri" w:cs="Calibri"/>
        </w:rPr>
        <w:t xml:space="preserve"> *</w:t>
      </w:r>
      <w:r w:rsidRPr="00B36839">
        <w:rPr>
          <w:rStyle w:val="Zdraznn"/>
          <w:rFonts w:ascii="Calibri" w:hAnsi="Calibri" w:cs="Calibri"/>
        </w:rPr>
        <w:t>8mý,</w:t>
      </w:r>
      <w:r w:rsidRPr="00B36839">
        <w:rPr>
          <w:rFonts w:ascii="Calibri" w:hAnsi="Calibri" w:cs="Calibri"/>
        </w:rPr>
        <w:t xml:space="preserve"> *</w:t>
      </w:r>
      <w:r w:rsidRPr="00B36839">
        <w:rPr>
          <w:rStyle w:val="nezalamovatgen"/>
          <w:rFonts w:ascii="Calibri" w:hAnsi="Calibri" w:cs="Calibri"/>
          <w:i/>
          <w:iCs/>
        </w:rPr>
        <w:t>8-m</w:t>
      </w:r>
      <w:r w:rsidRPr="00B36839">
        <w:rPr>
          <w:rStyle w:val="Zdraznn"/>
          <w:rFonts w:ascii="Calibri" w:hAnsi="Calibri" w:cs="Calibri"/>
        </w:rPr>
        <w:t>ý,</w:t>
      </w:r>
      <w:r w:rsidRPr="00B36839">
        <w:rPr>
          <w:rFonts w:ascii="Calibri" w:hAnsi="Calibri" w:cs="Calibri"/>
        </w:rPr>
        <w:t xml:space="preserve"> *</w:t>
      </w:r>
      <w:r w:rsidRPr="00B36839">
        <w:rPr>
          <w:rStyle w:val="Zdraznn"/>
          <w:rFonts w:ascii="Calibri" w:hAnsi="Calibri" w:cs="Calibri"/>
        </w:rPr>
        <w:t>19tý,</w:t>
      </w:r>
      <w:r w:rsidRPr="00B36839">
        <w:rPr>
          <w:rFonts w:ascii="Calibri" w:hAnsi="Calibri" w:cs="Calibri"/>
        </w:rPr>
        <w:t xml:space="preserve"> *</w:t>
      </w:r>
      <w:r w:rsidRPr="00B36839">
        <w:rPr>
          <w:rStyle w:val="Zdraznn"/>
          <w:rFonts w:ascii="Calibri" w:hAnsi="Calibri" w:cs="Calibri"/>
        </w:rPr>
        <w:t>19-tý</w:t>
      </w:r>
      <w:r w:rsidRPr="00B36839">
        <w:rPr>
          <w:rFonts w:ascii="Calibri" w:hAnsi="Calibri" w:cs="Calibri"/>
        </w:rPr>
        <w:t xml:space="preserve"> apod.).</w:t>
      </w:r>
    </w:p>
    <w:p w14:paraId="57AC2978" w14:textId="77777777" w:rsidR="00B36839" w:rsidRPr="00B36839" w:rsidRDefault="00B36839" w:rsidP="00AE7290">
      <w:pPr>
        <w:spacing w:before="80" w:line="312" w:lineRule="auto"/>
        <w:ind w:left="227"/>
        <w:rPr>
          <w:rFonts w:ascii="Calibri" w:hAnsi="Calibri" w:cs="Calibri"/>
        </w:rPr>
      </w:pPr>
      <w:r w:rsidRPr="00B36839">
        <w:rPr>
          <w:rFonts w:ascii="Calibri" w:hAnsi="Calibri" w:cs="Calibri"/>
        </w:rPr>
        <w:t>Pozn. Vypisujeme-li číslovky slovy, píšeme každé slovo zvlášť, např. </w:t>
      </w:r>
      <w:r w:rsidRPr="00B36839">
        <w:rPr>
          <w:rStyle w:val="Zdraznn"/>
          <w:rFonts w:ascii="Calibri" w:hAnsi="Calibri" w:cs="Calibri"/>
        </w:rPr>
        <w:t>dvacet jedna, padesát čtyři, devět set, dva tisíce (jedno) sto šedesát osm.</w:t>
      </w:r>
    </w:p>
    <w:p w14:paraId="02BFD350" w14:textId="77777777" w:rsidR="00B36839" w:rsidRPr="00B36839" w:rsidRDefault="00B36839" w:rsidP="00AE7290">
      <w:pPr>
        <w:numPr>
          <w:ilvl w:val="0"/>
          <w:numId w:val="4"/>
        </w:numPr>
        <w:spacing w:before="80" w:after="0" w:line="312" w:lineRule="auto"/>
        <w:rPr>
          <w:rFonts w:ascii="Calibri" w:hAnsi="Calibri" w:cs="Calibri"/>
          <w:spacing w:val="-2"/>
        </w:rPr>
      </w:pPr>
      <w:r w:rsidRPr="00B36839">
        <w:rPr>
          <w:rFonts w:ascii="Calibri" w:hAnsi="Calibri" w:cs="Calibri"/>
          <w:spacing w:val="-2"/>
        </w:rPr>
        <w:t xml:space="preserve">Psaní kalendářních dat – například měsíc lze vypsat slovem (1. srpna 2014), nebo číslicemi, a to vzestupně s tečkami a mezerami (1. 8. 2014), vzestupně s dvoumístným zápisem dnů a měsíců bez mezer za tečkami (01.08.2014) i sestupně se spojovníky 2014-08-01. </w:t>
      </w:r>
    </w:p>
    <w:p w14:paraId="141A5B10" w14:textId="77777777"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spacing w:val="-2"/>
        </w:rPr>
        <w:t>Podle klasických norem pro psaní českých textů se čísla od jedné do dvanácti psala slovem; současné normy to nepřikazují a záleží vždy na rozhodnutí autora a vhodnosti v dané části textu; věta nemůže začínat číslicí.</w:t>
      </w:r>
    </w:p>
    <w:p w14:paraId="522434BA" w14:textId="77777777"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Psaní lomítek – norma doporučuje psát je s mezerami, jestliže je alespoň jeden z výrazů členěných lomítkem víceslovný (o městě / ve městu), a umožňuje používat lomítko i ke grafickému oddělení výrazů – například při číslování stran lze vedle strana 1/3 psát také strana 1 / 3.</w:t>
      </w:r>
    </w:p>
    <w:p w14:paraId="5207B217" w14:textId="77777777" w:rsidR="00B36839" w:rsidRPr="00B36839" w:rsidRDefault="00B36839" w:rsidP="00AE7290">
      <w:pPr>
        <w:pStyle w:val="Zkladntext"/>
        <w:numPr>
          <w:ilvl w:val="0"/>
          <w:numId w:val="4"/>
        </w:numPr>
        <w:spacing w:before="80" w:line="312" w:lineRule="auto"/>
        <w:rPr>
          <w:rFonts w:ascii="Calibri" w:hAnsi="Calibri" w:cs="Calibri"/>
          <w:i/>
          <w:szCs w:val="22"/>
        </w:rPr>
      </w:pPr>
      <w:r w:rsidRPr="00B36839">
        <w:rPr>
          <w:rFonts w:ascii="Calibri" w:hAnsi="Calibri" w:cs="Calibri"/>
          <w:szCs w:val="22"/>
        </w:rPr>
        <w:t xml:space="preserve">V textu je nutné rozlišovat spojovník a pomlčku – spojovník je krátká vodorovná čára a vyjadřuje těsnou vazbu dvou spojených slov (Brno-město, zbarvení bylo černo-bílé, </w:t>
      </w:r>
      <w:r w:rsidRPr="00B36839">
        <w:rPr>
          <w:rStyle w:val="nezalamovatgen"/>
          <w:rFonts w:ascii="Calibri" w:hAnsi="Calibri" w:cs="Calibri"/>
          <w:i/>
          <w:iCs/>
          <w:szCs w:val="22"/>
        </w:rPr>
        <w:t>C-v</w:t>
      </w:r>
      <w:r w:rsidRPr="00B36839">
        <w:rPr>
          <w:rStyle w:val="Zdraznn"/>
          <w:rFonts w:ascii="Calibri" w:hAnsi="Calibri" w:cs="Calibri"/>
          <w:szCs w:val="22"/>
        </w:rPr>
        <w:t xml:space="preserve">itamin, Rh-faktor, ping-pong). </w:t>
      </w:r>
    </w:p>
    <w:p w14:paraId="0C47F320" w14:textId="77777777" w:rsidR="00B36839" w:rsidRPr="00B36839" w:rsidRDefault="00B36839" w:rsidP="00AE7290">
      <w:pPr>
        <w:spacing w:before="80" w:line="312" w:lineRule="auto"/>
        <w:ind w:left="227"/>
        <w:rPr>
          <w:rFonts w:ascii="Calibri" w:hAnsi="Calibri" w:cs="Calibri"/>
        </w:rPr>
      </w:pPr>
      <w:r w:rsidRPr="00B36839">
        <w:rPr>
          <w:rFonts w:ascii="Calibri" w:hAnsi="Calibri" w:cs="Calibri"/>
        </w:rPr>
        <w:t>Další užití spojovníku:</w:t>
      </w:r>
    </w:p>
    <w:p w14:paraId="3F46D323"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Při dělení slov,</w:t>
      </w:r>
    </w:p>
    <w:p w14:paraId="1B1ECE9E" w14:textId="2E71279F"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 xml:space="preserve">oddělení spojky </w:t>
      </w:r>
      <w:r w:rsidR="00AE7290">
        <w:rPr>
          <w:rStyle w:val="Zdraznn"/>
          <w:rFonts w:ascii="Calibri" w:hAnsi="Calibri" w:cs="Calibri"/>
        </w:rPr>
        <w:t>-</w:t>
      </w:r>
      <w:proofErr w:type="spellStart"/>
      <w:r w:rsidRPr="00B36839">
        <w:rPr>
          <w:rStyle w:val="Zdraznn"/>
          <w:rFonts w:ascii="Calibri" w:hAnsi="Calibri" w:cs="Calibri"/>
        </w:rPr>
        <w:t>li</w:t>
      </w:r>
      <w:proofErr w:type="spellEnd"/>
      <w:r w:rsidRPr="00B36839">
        <w:rPr>
          <w:rFonts w:ascii="Calibri" w:hAnsi="Calibri" w:cs="Calibri"/>
        </w:rPr>
        <w:t>,</w:t>
      </w:r>
    </w:p>
    <w:p w14:paraId="07E94244"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v chemickém názvosloví, např. 1-fenyl-2,3-dimethyl-4-isopropylamino-5-pyrazol,</w:t>
      </w:r>
    </w:p>
    <w:p w14:paraId="1A9FED64"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v internetových adresách, např. www.narodni-divadlo.cz,</w:t>
      </w:r>
    </w:p>
    <w:p w14:paraId="0462E222"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při sestupném psaní kalendářních dat (rok-měsíc-den), např. 2012-10-23,</w:t>
      </w:r>
    </w:p>
    <w:p w14:paraId="6089ECCB"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při zápisu proměnných číselných hodnot, např. x-stupňový, n-</w:t>
      </w:r>
      <w:proofErr w:type="spellStart"/>
      <w:r w:rsidRPr="00B36839">
        <w:rPr>
          <w:rFonts w:ascii="Calibri" w:hAnsi="Calibri" w:cs="Calibri"/>
        </w:rPr>
        <w:t>tá</w:t>
      </w:r>
      <w:proofErr w:type="spellEnd"/>
      <w:r w:rsidRPr="00B36839">
        <w:rPr>
          <w:rFonts w:ascii="Calibri" w:hAnsi="Calibri" w:cs="Calibri"/>
        </w:rPr>
        <w:t xml:space="preserve"> odmocnina, n-</w:t>
      </w:r>
      <w:proofErr w:type="spellStart"/>
      <w:r w:rsidRPr="00B36839">
        <w:rPr>
          <w:rFonts w:ascii="Calibri" w:hAnsi="Calibri" w:cs="Calibri"/>
        </w:rPr>
        <w:t>tice</w:t>
      </w:r>
      <w:proofErr w:type="spellEnd"/>
      <w:r w:rsidRPr="00B36839">
        <w:rPr>
          <w:rFonts w:ascii="Calibri" w:hAnsi="Calibri" w:cs="Calibri"/>
        </w:rPr>
        <w:t>,</w:t>
      </w:r>
    </w:p>
    <w:p w14:paraId="264E1BA9"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v různých kódech, např. ISBN 978-80-200-2146-5.</w:t>
      </w:r>
    </w:p>
    <w:p w14:paraId="1D87FC29" w14:textId="7E54B949" w:rsidR="00B36839" w:rsidRPr="00B36839" w:rsidRDefault="00B36839" w:rsidP="00AE7290">
      <w:pPr>
        <w:spacing w:before="80" w:line="312" w:lineRule="auto"/>
        <w:ind w:left="227"/>
        <w:rPr>
          <w:rFonts w:ascii="Calibri" w:hAnsi="Calibri" w:cs="Calibri"/>
        </w:rPr>
      </w:pPr>
      <w:r w:rsidRPr="00B36839">
        <w:rPr>
          <w:rFonts w:ascii="Calibri" w:hAnsi="Calibri" w:cs="Calibri"/>
        </w:rPr>
        <w:t xml:space="preserve">Naproti tomu pomlčka je dlouhá vodorovná čára a oddělujeme ji z obou stran mezerami. Vedle krátké pomlčky </w:t>
      </w:r>
      <w:r w:rsidRPr="00B36839">
        <w:rPr>
          <w:rStyle w:val="nezalamovatgen"/>
          <w:rFonts w:ascii="Calibri" w:hAnsi="Calibri" w:cs="Calibri"/>
        </w:rPr>
        <w:t>(–)</w:t>
      </w:r>
      <w:r w:rsidRPr="00B36839">
        <w:rPr>
          <w:rFonts w:ascii="Calibri" w:hAnsi="Calibri" w:cs="Calibri"/>
        </w:rPr>
        <w:t xml:space="preserve"> se v textu používá také pomlčka dlouhá (—</w:t>
      </w:r>
      <w:r w:rsidR="00024C12">
        <w:rPr>
          <w:rFonts w:ascii="Calibri" w:hAnsi="Calibri" w:cs="Calibri"/>
        </w:rPr>
        <w:t>)</w:t>
      </w:r>
      <w:r w:rsidRPr="00B36839">
        <w:rPr>
          <w:rFonts w:ascii="Calibri" w:hAnsi="Calibri" w:cs="Calibri"/>
        </w:rPr>
        <w:t>.</w:t>
      </w:r>
    </w:p>
    <w:p w14:paraId="04E17B9A" w14:textId="77777777" w:rsidR="00B36839" w:rsidRPr="00B36839" w:rsidRDefault="00B36839" w:rsidP="00AE7290">
      <w:pPr>
        <w:spacing w:before="80" w:line="312" w:lineRule="auto"/>
        <w:ind w:left="227"/>
        <w:rPr>
          <w:rFonts w:ascii="Calibri" w:hAnsi="Calibri" w:cs="Calibri"/>
        </w:rPr>
      </w:pPr>
      <w:r w:rsidRPr="00B36839">
        <w:rPr>
          <w:rFonts w:ascii="Calibri" w:hAnsi="Calibri" w:cs="Calibri"/>
        </w:rPr>
        <w:lastRenderedPageBreak/>
        <w:t>Příklady použití pomlčky:</w:t>
      </w:r>
    </w:p>
    <w:p w14:paraId="594F7A17"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Pomlčka místo čárky: Tato kniha – vydaná ještě před válkou – je opravdu úžasná,</w:t>
      </w:r>
    </w:p>
    <w:p w14:paraId="590BB891" w14:textId="6978F86F"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vy</w:t>
      </w:r>
      <w:r w:rsidR="00024C12">
        <w:rPr>
          <w:rFonts w:ascii="Calibri" w:hAnsi="Calibri" w:cs="Calibri"/>
        </w:rPr>
        <w:t xml:space="preserve">jádření vztahu s významem ‚a‘: </w:t>
      </w:r>
      <w:r w:rsidRPr="00B36839">
        <w:rPr>
          <w:rFonts w:ascii="Calibri" w:hAnsi="Calibri" w:cs="Calibri"/>
        </w:rPr>
        <w:t>cestovatelská dvojice Zikmund–Hanzelka, krasobruslařské duo Beránková–Dlabola, projekt Sojuz–Apollo, vztah učitel–žák, ale ve spojeních s víceslovnými výrazy spíše dvojice M. Zikmund – J. Hanzelka, K. Beránková – O. Dlabola,</w:t>
      </w:r>
    </w:p>
    <w:p w14:paraId="31B48850"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 xml:space="preserve">vyjádření rozsahu (s významem ‚až‘ či ‚od … do‘ nebo ‚z … do‘): strana 23–26, v letech 1945–1948, říjen–duben 9–16 h, otevřeno 8–20 hod., dálnice Praha–Brno, autobus Jihlava–Telč, 1.–3. 6. 2013, ale ve spojení s víceslovnými výrazy spíše přímý let Praha – </w:t>
      </w:r>
      <w:proofErr w:type="spellStart"/>
      <w:r w:rsidRPr="00B36839">
        <w:rPr>
          <w:rFonts w:ascii="Calibri" w:hAnsi="Calibri" w:cs="Calibri"/>
        </w:rPr>
        <w:t>Abu</w:t>
      </w:r>
      <w:proofErr w:type="spellEnd"/>
      <w:r w:rsidRPr="00B36839">
        <w:rPr>
          <w:rFonts w:ascii="Calibri" w:hAnsi="Calibri" w:cs="Calibri"/>
        </w:rPr>
        <w:t xml:space="preserve"> </w:t>
      </w:r>
      <w:proofErr w:type="spellStart"/>
      <w:r w:rsidRPr="00B36839">
        <w:rPr>
          <w:rFonts w:ascii="Calibri" w:hAnsi="Calibri" w:cs="Calibri"/>
        </w:rPr>
        <w:t>Dhabi</w:t>
      </w:r>
      <w:proofErr w:type="spellEnd"/>
      <w:r w:rsidRPr="00B36839">
        <w:rPr>
          <w:rFonts w:ascii="Calibri" w:hAnsi="Calibri" w:cs="Calibri"/>
        </w:rPr>
        <w:t>, dopravní spojení Brno-Královo Pole – Ostrava-Poruba, 22. 3. – 25. 6.,</w:t>
      </w:r>
    </w:p>
    <w:p w14:paraId="75DE45A4" w14:textId="77777777" w:rsidR="00B36839" w:rsidRPr="00B36839" w:rsidRDefault="00B36839" w:rsidP="00AE7290">
      <w:pPr>
        <w:numPr>
          <w:ilvl w:val="0"/>
          <w:numId w:val="5"/>
        </w:numPr>
        <w:spacing w:after="0" w:line="312" w:lineRule="auto"/>
        <w:ind w:left="714" w:hanging="357"/>
        <w:rPr>
          <w:rFonts w:ascii="Calibri" w:hAnsi="Calibri" w:cs="Calibri"/>
        </w:rPr>
      </w:pPr>
      <w:r w:rsidRPr="00B36839">
        <w:rPr>
          <w:rFonts w:ascii="Calibri" w:hAnsi="Calibri" w:cs="Calibri"/>
        </w:rPr>
        <w:t>vyjádření vztahu s významem ‚proti (versus)‘: utkání Sparta–Slavia, zápas Polička–Litomyšl, ale ve spojení s víceslovnými názvy spíše utkání Hradec-Nová Ves – Jeseník, zápas Karlovy Vary – Plzeň.</w:t>
      </w:r>
    </w:p>
    <w:p w14:paraId="6B22A9F3" w14:textId="3F0ED4F8"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Značky jednotek se vždy pojí k číslu a jsou odděleny tvrdou mezerou, např. 5,3 W/m</w:t>
      </w:r>
      <w:r w:rsidRPr="00B36839">
        <w:rPr>
          <w:rFonts w:ascii="Calibri" w:hAnsi="Calibri" w:cs="Calibri"/>
          <w:vertAlign w:val="superscript"/>
        </w:rPr>
        <w:t xml:space="preserve">2 </w:t>
      </w:r>
      <w:r w:rsidRPr="00B36839">
        <w:rPr>
          <w:rFonts w:ascii="Calibri" w:hAnsi="Calibri" w:cs="Calibri"/>
        </w:rPr>
        <w:t>nebo 5,3 </w:t>
      </w:r>
      <w:bookmarkStart w:id="21" w:name="OLE_LINK1"/>
      <w:bookmarkStart w:id="22" w:name="OLE_LINK2"/>
      <w:bookmarkStart w:id="23" w:name="OLE_LINK3"/>
      <w:r w:rsidRPr="00B36839">
        <w:rPr>
          <w:rFonts w:ascii="Calibri" w:hAnsi="Calibri" w:cs="Calibri"/>
        </w:rPr>
        <w:t>W</w:t>
      </w:r>
      <w:bookmarkStart w:id="24" w:name="OLE_LINK5"/>
      <w:bookmarkStart w:id="25" w:name="OLE_LINK6"/>
      <w:r w:rsidRPr="00B36839">
        <w:rPr>
          <w:rFonts w:ascii="Calibri" w:hAnsi="Calibri" w:cs="Calibri"/>
        </w:rPr>
        <w:t>·</w:t>
      </w:r>
      <w:bookmarkEnd w:id="24"/>
      <w:bookmarkEnd w:id="25"/>
      <w:r w:rsidRPr="00B36839">
        <w:rPr>
          <w:rFonts w:ascii="Calibri" w:hAnsi="Calibri" w:cs="Calibri"/>
        </w:rPr>
        <w:t>m</w:t>
      </w:r>
      <w:r w:rsidRPr="00B36839">
        <w:rPr>
          <w:rFonts w:ascii="Calibri" w:hAnsi="Calibri" w:cs="Calibri"/>
          <w:vertAlign w:val="superscript"/>
        </w:rPr>
        <w:t>−2</w:t>
      </w:r>
      <w:bookmarkEnd w:id="21"/>
      <w:bookmarkEnd w:id="22"/>
      <w:bookmarkEnd w:id="23"/>
      <w:r w:rsidRPr="00B36839">
        <w:rPr>
          <w:rFonts w:ascii="Calibri" w:hAnsi="Calibri" w:cs="Calibri"/>
        </w:rPr>
        <w:t xml:space="preserve">; 40 kg/ha N nebo </w:t>
      </w:r>
      <w:bookmarkStart w:id="26" w:name="OLE_LINK4"/>
      <w:r w:rsidRPr="00B36839">
        <w:rPr>
          <w:rFonts w:ascii="Calibri" w:hAnsi="Calibri" w:cs="Calibri"/>
        </w:rPr>
        <w:t>40 kg·ha</w:t>
      </w:r>
      <w:r w:rsidRPr="00B36839">
        <w:rPr>
          <w:rFonts w:ascii="Calibri" w:hAnsi="Calibri" w:cs="Calibri"/>
          <w:vertAlign w:val="superscript"/>
        </w:rPr>
        <w:t xml:space="preserve">−1 </w:t>
      </w:r>
      <w:r w:rsidRPr="00B36839">
        <w:rPr>
          <w:rFonts w:ascii="Calibri" w:hAnsi="Calibri" w:cs="Calibri"/>
        </w:rPr>
        <w:t>N</w:t>
      </w:r>
      <w:bookmarkEnd w:id="26"/>
      <w:r w:rsidRPr="00B36839">
        <w:rPr>
          <w:rFonts w:ascii="Calibri" w:hAnsi="Calibri" w:cs="Calibri"/>
        </w:rPr>
        <w:t>, nikoliv 40 kg N/ha nebo 40 kg N·ha</w:t>
      </w:r>
      <w:r w:rsidRPr="00B36839">
        <w:rPr>
          <w:rFonts w:ascii="Calibri" w:hAnsi="Calibri" w:cs="Calibri"/>
          <w:vertAlign w:val="superscript"/>
        </w:rPr>
        <w:t>−1</w:t>
      </w:r>
      <w:r w:rsidRPr="00B36839">
        <w:rPr>
          <w:rFonts w:ascii="Calibri" w:hAnsi="Calibri" w:cs="Calibri"/>
        </w:rPr>
        <w:t>.</w:t>
      </w:r>
      <w:r w:rsidR="00024C12">
        <w:rPr>
          <w:rFonts w:ascii="Calibri" w:hAnsi="Calibri" w:cs="Calibri"/>
        </w:rPr>
        <w:t xml:space="preserve"> V textu je doporučeno používat formu x</w:t>
      </w:r>
      <w:r w:rsidR="00024C12" w:rsidRPr="00024C12">
        <w:rPr>
          <w:rFonts w:ascii="Calibri" w:hAnsi="Calibri" w:cs="Calibri"/>
          <w:vertAlign w:val="superscript"/>
        </w:rPr>
        <w:t>-1</w:t>
      </w:r>
      <w:r w:rsidR="00024C12">
        <w:rPr>
          <w:rFonts w:ascii="Calibri" w:hAnsi="Calibri" w:cs="Calibri"/>
        </w:rPr>
        <w:t xml:space="preserve"> než 1/x.</w:t>
      </w:r>
    </w:p>
    <w:p w14:paraId="2BDEB568" w14:textId="08B023DE"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 xml:space="preserve">Za zkratkou na konci věty se již </w:t>
      </w:r>
      <w:r w:rsidRPr="00B36839">
        <w:rPr>
          <w:rFonts w:ascii="Calibri" w:hAnsi="Calibri" w:cs="Calibri"/>
          <w:bCs/>
        </w:rPr>
        <w:t>nedělá další tečka</w:t>
      </w:r>
      <w:r w:rsidRPr="00B36839">
        <w:rPr>
          <w:rFonts w:ascii="Calibri" w:hAnsi="Calibri" w:cs="Calibri"/>
        </w:rPr>
        <w:t>; je nesprávně</w:t>
      </w:r>
      <w:r w:rsidR="00024C12">
        <w:rPr>
          <w:rFonts w:ascii="Calibri" w:hAnsi="Calibri" w:cs="Calibri"/>
        </w:rPr>
        <w:t>:</w:t>
      </w:r>
      <w:r w:rsidRPr="00B36839">
        <w:rPr>
          <w:rFonts w:ascii="Calibri" w:hAnsi="Calibri" w:cs="Calibri"/>
        </w:rPr>
        <w:t xml:space="preserve"> </w:t>
      </w:r>
      <w:r w:rsidRPr="00024C12">
        <w:rPr>
          <w:rFonts w:ascii="Calibri" w:hAnsi="Calibri" w:cs="Calibri"/>
          <w:i/>
        </w:rPr>
        <w:t>Byl pozorován orel, sup aj..</w:t>
      </w:r>
    </w:p>
    <w:p w14:paraId="19E22070" w14:textId="77777777" w:rsidR="00B36839" w:rsidRPr="00B36839" w:rsidRDefault="00B36839" w:rsidP="00AE7290">
      <w:pPr>
        <w:numPr>
          <w:ilvl w:val="0"/>
          <w:numId w:val="4"/>
        </w:numPr>
        <w:spacing w:before="80" w:after="0" w:line="312" w:lineRule="auto"/>
        <w:rPr>
          <w:rFonts w:ascii="Calibri" w:hAnsi="Calibri" w:cs="Calibri"/>
        </w:rPr>
      </w:pPr>
      <w:r w:rsidRPr="00B36839">
        <w:rPr>
          <w:rFonts w:ascii="Calibri" w:hAnsi="Calibri" w:cs="Calibri"/>
        </w:rPr>
        <w:t>Slovo stadium se píše s krátkým a, nikoli stádium.</w:t>
      </w:r>
    </w:p>
    <w:p w14:paraId="1303315F" w14:textId="77777777" w:rsidR="00B36839" w:rsidRPr="00B36839" w:rsidRDefault="00B36839" w:rsidP="00B36839">
      <w:pPr>
        <w:spacing w:before="80"/>
        <w:rPr>
          <w:rFonts w:ascii="Calibri" w:hAnsi="Calibri" w:cs="Calibri"/>
        </w:rPr>
      </w:pPr>
    </w:p>
    <w:p w14:paraId="6133E3EF" w14:textId="095A1C80" w:rsidR="00C626C9" w:rsidRPr="00B36839" w:rsidRDefault="00B36839" w:rsidP="00AE7290">
      <w:pPr>
        <w:spacing w:before="80"/>
        <w:ind w:firstLine="709"/>
        <w:rPr>
          <w:rFonts w:ascii="Calibri" w:hAnsi="Calibri" w:cs="Calibri"/>
        </w:rPr>
      </w:pPr>
      <w:r w:rsidRPr="00B36839">
        <w:rPr>
          <w:rFonts w:ascii="Calibri" w:hAnsi="Calibri" w:cs="Calibri"/>
        </w:rPr>
        <w:t xml:space="preserve">Více </w:t>
      </w:r>
      <w:r w:rsidR="00024C12">
        <w:rPr>
          <w:rFonts w:ascii="Calibri" w:hAnsi="Calibri" w:cs="Calibri"/>
        </w:rPr>
        <w:t>se o pravidlech</w:t>
      </w:r>
      <w:r w:rsidRPr="00B36839">
        <w:rPr>
          <w:rFonts w:ascii="Calibri" w:hAnsi="Calibri" w:cs="Calibri"/>
        </w:rPr>
        <w:t xml:space="preserve"> psaní textů </w:t>
      </w:r>
      <w:r w:rsidR="00024C12">
        <w:rPr>
          <w:rFonts w:ascii="Calibri" w:hAnsi="Calibri" w:cs="Calibri"/>
        </w:rPr>
        <w:t xml:space="preserve">dočtete </w:t>
      </w:r>
      <w:r w:rsidRPr="00B36839">
        <w:rPr>
          <w:rFonts w:ascii="Calibri" w:hAnsi="Calibri" w:cs="Calibri"/>
        </w:rPr>
        <w:t>v</w:t>
      </w:r>
      <w:r w:rsidR="00024C12">
        <w:rPr>
          <w:rFonts w:ascii="Calibri" w:hAnsi="Calibri" w:cs="Calibri"/>
        </w:rPr>
        <w:t xml:space="preserve"> </w:t>
      </w:r>
      <w:r w:rsidRPr="00B36839">
        <w:rPr>
          <w:rFonts w:ascii="Calibri" w:hAnsi="Calibri" w:cs="Calibri"/>
        </w:rPr>
        <w:t>Internetové jazykové příručce</w:t>
      </w:r>
      <w:r w:rsidR="00024C12">
        <w:rPr>
          <w:rFonts w:ascii="Calibri" w:hAnsi="Calibri" w:cs="Calibri"/>
        </w:rPr>
        <w:t>, která je k dispozici zde:</w:t>
      </w:r>
      <w:r w:rsidRPr="00B36839">
        <w:rPr>
          <w:rFonts w:ascii="Calibri" w:hAnsi="Calibri" w:cs="Calibri"/>
        </w:rPr>
        <w:t xml:space="preserve"> </w:t>
      </w:r>
      <w:hyperlink r:id="rId19" w:history="1">
        <w:r w:rsidR="00571E0D" w:rsidRPr="00A53845">
          <w:rPr>
            <w:rStyle w:val="Hypertextovodkaz"/>
            <w:rFonts w:ascii="Calibri" w:hAnsi="Calibri" w:cs="Calibri"/>
          </w:rPr>
          <w:t>https://prirucka.ujc.cas.cz</w:t>
        </w:r>
      </w:hyperlink>
      <w:r w:rsidRPr="00B36839">
        <w:rPr>
          <w:rFonts w:ascii="Calibri" w:hAnsi="Calibri" w:cs="Calibri"/>
        </w:rPr>
        <w:t>.</w:t>
      </w:r>
    </w:p>
    <w:p w14:paraId="49357FAB" w14:textId="77777777" w:rsidR="00C626C9" w:rsidRPr="00DD7EB2" w:rsidRDefault="00C626C9" w:rsidP="00C626C9">
      <w:pPr>
        <w:rPr>
          <w:rFonts w:cstheme="minorHAnsi"/>
        </w:rPr>
      </w:pPr>
    </w:p>
    <w:sectPr w:rsidR="00C626C9" w:rsidRPr="00DD7EB2" w:rsidSect="009E22E2">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16494" w14:textId="77777777" w:rsidR="00E22489" w:rsidRDefault="00E22489" w:rsidP="00D064D2">
      <w:pPr>
        <w:spacing w:after="0" w:line="240" w:lineRule="auto"/>
      </w:pPr>
      <w:r>
        <w:separator/>
      </w:r>
    </w:p>
  </w:endnote>
  <w:endnote w:type="continuationSeparator" w:id="0">
    <w:p w14:paraId="0CD8CA2C" w14:textId="77777777" w:rsidR="00E22489" w:rsidRDefault="00E22489" w:rsidP="00D0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4F38" w14:textId="77777777" w:rsidR="00052E27" w:rsidRDefault="00052E27">
    <w:pPr>
      <w:pStyle w:val="Zpat"/>
      <w:jc w:val="center"/>
    </w:pPr>
  </w:p>
  <w:p w14:paraId="6F6ACC04" w14:textId="77777777" w:rsidR="00052E27" w:rsidRDefault="00052E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E0A17" w14:textId="0F05036F" w:rsidR="00052E27" w:rsidRDefault="00052E27">
    <w:pPr>
      <w:pStyle w:val="Zpat"/>
      <w:jc w:val="center"/>
    </w:pPr>
  </w:p>
  <w:p w14:paraId="3945E20F" w14:textId="77777777" w:rsidR="00052E27" w:rsidRDefault="00052E27">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004728"/>
      <w:docPartObj>
        <w:docPartGallery w:val="Page Numbers (Bottom of Page)"/>
        <w:docPartUnique/>
      </w:docPartObj>
    </w:sdtPr>
    <w:sdtContent>
      <w:p w14:paraId="11F492E7" w14:textId="77777777" w:rsidR="00A2143E" w:rsidRDefault="00A2143E">
        <w:pPr>
          <w:pStyle w:val="Zpat"/>
          <w:jc w:val="center"/>
        </w:pPr>
        <w:r>
          <w:fldChar w:fldCharType="begin"/>
        </w:r>
        <w:r>
          <w:instrText>PAGE   \* MERGEFORMAT</w:instrText>
        </w:r>
        <w:r>
          <w:fldChar w:fldCharType="separate"/>
        </w:r>
        <w:r w:rsidR="00571E0D">
          <w:rPr>
            <w:noProof/>
          </w:rPr>
          <w:t>25</w:t>
        </w:r>
        <w:r>
          <w:fldChar w:fldCharType="end"/>
        </w:r>
      </w:p>
    </w:sdtContent>
  </w:sdt>
  <w:p w14:paraId="6EB453E6" w14:textId="77777777" w:rsidR="00A2143E" w:rsidRDefault="00A214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FEB84" w14:textId="77777777" w:rsidR="00E22489" w:rsidRDefault="00E22489" w:rsidP="00D064D2">
      <w:pPr>
        <w:spacing w:after="0" w:line="240" w:lineRule="auto"/>
      </w:pPr>
      <w:r>
        <w:separator/>
      </w:r>
    </w:p>
  </w:footnote>
  <w:footnote w:type="continuationSeparator" w:id="0">
    <w:p w14:paraId="19B860B6" w14:textId="77777777" w:rsidR="00E22489" w:rsidRDefault="00E22489" w:rsidP="00D06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5401"/>
    <w:multiLevelType w:val="hybridMultilevel"/>
    <w:tmpl w:val="B4221E44"/>
    <w:lvl w:ilvl="0" w:tplc="04548830">
      <w:numFmt w:val="bullet"/>
      <w:lvlText w:val="-"/>
      <w:lvlJc w:val="left"/>
      <w:pPr>
        <w:ind w:left="720" w:hanging="360"/>
      </w:pPr>
      <w:rPr>
        <w:rFonts w:ascii="Cambria" w:eastAsia="Arial" w:hAnsi="Cambria" w:cs="Cambria" w:hint="default"/>
      </w:rPr>
    </w:lvl>
    <w:lvl w:ilvl="1" w:tplc="04050003">
      <w:start w:val="1"/>
      <w:numFmt w:val="bullet"/>
      <w:lvlText w:val="o"/>
      <w:lvlJc w:val="left"/>
      <w:pPr>
        <w:ind w:left="1440" w:hanging="360"/>
      </w:pPr>
      <w:rPr>
        <w:rFonts w:ascii="Wingdings" w:hAnsi="Wingdings" w:cs="Wingdings" w:hint="default"/>
      </w:rPr>
    </w:lvl>
    <w:lvl w:ilvl="2" w:tplc="04050005" w:tentative="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Cambria Math" w:hAnsi="Cambria Math" w:hint="default"/>
      </w:rPr>
    </w:lvl>
    <w:lvl w:ilvl="4" w:tplc="04050003" w:tentative="1">
      <w:start w:val="1"/>
      <w:numFmt w:val="bullet"/>
      <w:lvlText w:val="o"/>
      <w:lvlJc w:val="left"/>
      <w:pPr>
        <w:ind w:left="3600" w:hanging="360"/>
      </w:pPr>
      <w:rPr>
        <w:rFonts w:ascii="Wingdings" w:hAnsi="Wingdings" w:cs="Wingdings" w:hint="default"/>
      </w:rPr>
    </w:lvl>
    <w:lvl w:ilvl="5" w:tplc="04050005" w:tentative="1">
      <w:start w:val="1"/>
      <w:numFmt w:val="bullet"/>
      <w:lvlText w:val=""/>
      <w:lvlJc w:val="left"/>
      <w:pPr>
        <w:ind w:left="4320" w:hanging="360"/>
      </w:pPr>
      <w:rPr>
        <w:rFonts w:ascii="Symbol" w:hAnsi="Symbol" w:hint="default"/>
      </w:rPr>
    </w:lvl>
    <w:lvl w:ilvl="6" w:tplc="04050001" w:tentative="1">
      <w:start w:val="1"/>
      <w:numFmt w:val="bullet"/>
      <w:lvlText w:val=""/>
      <w:lvlJc w:val="left"/>
      <w:pPr>
        <w:ind w:left="5040" w:hanging="360"/>
      </w:pPr>
      <w:rPr>
        <w:rFonts w:ascii="Cambria Math" w:hAnsi="Cambria Math" w:hint="default"/>
      </w:rPr>
    </w:lvl>
    <w:lvl w:ilvl="7" w:tplc="04050003" w:tentative="1">
      <w:start w:val="1"/>
      <w:numFmt w:val="bullet"/>
      <w:lvlText w:val="o"/>
      <w:lvlJc w:val="left"/>
      <w:pPr>
        <w:ind w:left="5760" w:hanging="360"/>
      </w:pPr>
      <w:rPr>
        <w:rFonts w:ascii="Wingdings" w:hAnsi="Wingdings" w:cs="Wingdings" w:hint="default"/>
      </w:rPr>
    </w:lvl>
    <w:lvl w:ilvl="8" w:tplc="04050005" w:tentative="1">
      <w:start w:val="1"/>
      <w:numFmt w:val="bullet"/>
      <w:lvlText w:val=""/>
      <w:lvlJc w:val="left"/>
      <w:pPr>
        <w:ind w:left="6480" w:hanging="360"/>
      </w:pPr>
      <w:rPr>
        <w:rFonts w:ascii="Symbol" w:hAnsi="Symbol" w:hint="default"/>
      </w:rPr>
    </w:lvl>
  </w:abstractNum>
  <w:abstractNum w:abstractNumId="1" w15:restartNumberingAfterBreak="0">
    <w:nsid w:val="181337EB"/>
    <w:multiLevelType w:val="hybridMultilevel"/>
    <w:tmpl w:val="C282A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FF637A"/>
    <w:multiLevelType w:val="hybridMultilevel"/>
    <w:tmpl w:val="3F18F11A"/>
    <w:lvl w:ilvl="0" w:tplc="162C0C1E">
      <w:start w:val="1"/>
      <w:numFmt w:val="lowerLetter"/>
      <w:lvlText w:val="%1)"/>
      <w:lvlJc w:val="left"/>
      <w:pPr>
        <w:ind w:left="720" w:hanging="360"/>
      </w:pPr>
      <w:rPr>
        <w:rFonts w:asciiTheme="minorHAnsi" w:hAnsiTheme="minorHAnsi" w:cstheme="minorHAnsi" w:hint="default"/>
        <w:sz w:val="22"/>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58418C"/>
    <w:multiLevelType w:val="hybridMultilevel"/>
    <w:tmpl w:val="F7DAFFB4"/>
    <w:lvl w:ilvl="0" w:tplc="4A7281EC">
      <w:start w:val="1"/>
      <w:numFmt w:val="lowerLetter"/>
      <w:lvlText w:val="%1)"/>
      <w:lvlJc w:val="left"/>
      <w:pPr>
        <w:ind w:left="720" w:hanging="360"/>
      </w:pPr>
      <w:rPr>
        <w:rFonts w:asciiTheme="minorHAnsi" w:hAnsiTheme="minorHAnsi" w:cstheme="minorHAnsi" w:hint="default"/>
        <w:sz w:val="22"/>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AD80E43"/>
    <w:multiLevelType w:val="hybridMultilevel"/>
    <w:tmpl w:val="EEB09962"/>
    <w:lvl w:ilvl="0" w:tplc="A2C87E8A">
      <w:start w:val="1"/>
      <w:numFmt w:val="bullet"/>
      <w:lvlText w:val="•"/>
      <w:lvlJc w:val="left"/>
      <w:pPr>
        <w:tabs>
          <w:tab w:val="num" w:pos="227"/>
        </w:tabs>
        <w:ind w:left="227" w:hanging="227"/>
      </w:pPr>
      <w:rPr>
        <w:rFonts w:ascii="Arial" w:hAnsi="Arial" w:cs="Arial" w:hint="default"/>
      </w:rPr>
    </w:lvl>
    <w:lvl w:ilvl="1" w:tplc="04050003" w:tentative="1">
      <w:start w:val="1"/>
      <w:numFmt w:val="bullet"/>
      <w:lvlText w:val="o"/>
      <w:lvlJc w:val="left"/>
      <w:pPr>
        <w:tabs>
          <w:tab w:val="num" w:pos="1440"/>
        </w:tabs>
        <w:ind w:left="1440" w:hanging="360"/>
      </w:pPr>
      <w:rPr>
        <w:rFonts w:ascii="Wingdings" w:hAnsi="Wingdings" w:cs="Wingdings" w:hint="default"/>
      </w:rPr>
    </w:lvl>
    <w:lvl w:ilvl="2" w:tplc="04050005" w:tentative="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Cambria Math" w:hAnsi="Cambria Math" w:hint="default"/>
      </w:rPr>
    </w:lvl>
    <w:lvl w:ilvl="4" w:tplc="04050003" w:tentative="1">
      <w:start w:val="1"/>
      <w:numFmt w:val="bullet"/>
      <w:lvlText w:val="o"/>
      <w:lvlJc w:val="left"/>
      <w:pPr>
        <w:tabs>
          <w:tab w:val="num" w:pos="3600"/>
        </w:tabs>
        <w:ind w:left="3600" w:hanging="360"/>
      </w:pPr>
      <w:rPr>
        <w:rFonts w:ascii="Wingdings" w:hAnsi="Wingdings" w:cs="Wingdings" w:hint="default"/>
      </w:rPr>
    </w:lvl>
    <w:lvl w:ilvl="5" w:tplc="04050005" w:tentative="1">
      <w:start w:val="1"/>
      <w:numFmt w:val="bullet"/>
      <w:lvlText w:val=""/>
      <w:lvlJc w:val="left"/>
      <w:pPr>
        <w:tabs>
          <w:tab w:val="num" w:pos="4320"/>
        </w:tabs>
        <w:ind w:left="4320" w:hanging="360"/>
      </w:pPr>
      <w:rPr>
        <w:rFonts w:ascii="Symbol" w:hAnsi="Symbol" w:hint="default"/>
      </w:rPr>
    </w:lvl>
    <w:lvl w:ilvl="6" w:tplc="04050001" w:tentative="1">
      <w:start w:val="1"/>
      <w:numFmt w:val="bullet"/>
      <w:lvlText w:val=""/>
      <w:lvlJc w:val="left"/>
      <w:pPr>
        <w:tabs>
          <w:tab w:val="num" w:pos="5040"/>
        </w:tabs>
        <w:ind w:left="5040" w:hanging="360"/>
      </w:pPr>
      <w:rPr>
        <w:rFonts w:ascii="Cambria Math" w:hAnsi="Cambria Math" w:hint="default"/>
      </w:rPr>
    </w:lvl>
    <w:lvl w:ilvl="7" w:tplc="04050003" w:tentative="1">
      <w:start w:val="1"/>
      <w:numFmt w:val="bullet"/>
      <w:lvlText w:val="o"/>
      <w:lvlJc w:val="left"/>
      <w:pPr>
        <w:tabs>
          <w:tab w:val="num" w:pos="5760"/>
        </w:tabs>
        <w:ind w:left="5760" w:hanging="360"/>
      </w:pPr>
      <w:rPr>
        <w:rFonts w:ascii="Wingdings" w:hAnsi="Wingdings" w:cs="Wingdings" w:hint="default"/>
      </w:rPr>
    </w:lvl>
    <w:lvl w:ilvl="8" w:tplc="04050005" w:tentative="1">
      <w:start w:val="1"/>
      <w:numFmt w:val="bullet"/>
      <w:lvlText w:val=""/>
      <w:lvlJc w:val="left"/>
      <w:pPr>
        <w:tabs>
          <w:tab w:val="num" w:pos="6480"/>
        </w:tabs>
        <w:ind w:left="6480" w:hanging="360"/>
      </w:pPr>
      <w:rPr>
        <w:rFonts w:ascii="Symbol" w:hAnsi="Symbol" w:hint="default"/>
      </w:rPr>
    </w:lvl>
  </w:abstractNum>
  <w:num w:numId="1" w16cid:durableId="1137799843">
    <w:abstractNumId w:val="3"/>
  </w:num>
  <w:num w:numId="2" w16cid:durableId="1462261196">
    <w:abstractNumId w:val="2"/>
  </w:num>
  <w:num w:numId="3" w16cid:durableId="692658734">
    <w:abstractNumId w:val="1"/>
  </w:num>
  <w:num w:numId="4" w16cid:durableId="1441023719">
    <w:abstractNumId w:val="4"/>
  </w:num>
  <w:num w:numId="5" w16cid:durableId="876704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BE"/>
    <w:rsid w:val="00024C12"/>
    <w:rsid w:val="00052E27"/>
    <w:rsid w:val="00064DB2"/>
    <w:rsid w:val="000A77C0"/>
    <w:rsid w:val="000C484E"/>
    <w:rsid w:val="00157D19"/>
    <w:rsid w:val="00191C61"/>
    <w:rsid w:val="0025186D"/>
    <w:rsid w:val="002A18BE"/>
    <w:rsid w:val="002E2F61"/>
    <w:rsid w:val="0030320B"/>
    <w:rsid w:val="00355FA5"/>
    <w:rsid w:val="00356D2A"/>
    <w:rsid w:val="00395D0C"/>
    <w:rsid w:val="003B4730"/>
    <w:rsid w:val="00402C96"/>
    <w:rsid w:val="004432CE"/>
    <w:rsid w:val="004836ED"/>
    <w:rsid w:val="0049218D"/>
    <w:rsid w:val="00567C4D"/>
    <w:rsid w:val="00571E0D"/>
    <w:rsid w:val="005A04B7"/>
    <w:rsid w:val="005C517D"/>
    <w:rsid w:val="005D6797"/>
    <w:rsid w:val="00633748"/>
    <w:rsid w:val="006575B5"/>
    <w:rsid w:val="00685200"/>
    <w:rsid w:val="006A61F0"/>
    <w:rsid w:val="006D46B1"/>
    <w:rsid w:val="0070760A"/>
    <w:rsid w:val="00765712"/>
    <w:rsid w:val="0079414D"/>
    <w:rsid w:val="0081274C"/>
    <w:rsid w:val="00881DAE"/>
    <w:rsid w:val="008D6113"/>
    <w:rsid w:val="00922448"/>
    <w:rsid w:val="00925FCB"/>
    <w:rsid w:val="00953FC7"/>
    <w:rsid w:val="009618FC"/>
    <w:rsid w:val="0096353F"/>
    <w:rsid w:val="0097286F"/>
    <w:rsid w:val="009E22E2"/>
    <w:rsid w:val="009E23C5"/>
    <w:rsid w:val="009F272A"/>
    <w:rsid w:val="00A2143E"/>
    <w:rsid w:val="00A26694"/>
    <w:rsid w:val="00A754D3"/>
    <w:rsid w:val="00A83F6F"/>
    <w:rsid w:val="00AB3255"/>
    <w:rsid w:val="00AE2AED"/>
    <w:rsid w:val="00AE7290"/>
    <w:rsid w:val="00B250C9"/>
    <w:rsid w:val="00B36839"/>
    <w:rsid w:val="00B65F20"/>
    <w:rsid w:val="00B71B61"/>
    <w:rsid w:val="00B739DD"/>
    <w:rsid w:val="00B77C3C"/>
    <w:rsid w:val="00B921BF"/>
    <w:rsid w:val="00BB4414"/>
    <w:rsid w:val="00BD02D7"/>
    <w:rsid w:val="00C626C9"/>
    <w:rsid w:val="00C66E87"/>
    <w:rsid w:val="00C674A5"/>
    <w:rsid w:val="00D064D2"/>
    <w:rsid w:val="00D42874"/>
    <w:rsid w:val="00D75A79"/>
    <w:rsid w:val="00DC209B"/>
    <w:rsid w:val="00DD738B"/>
    <w:rsid w:val="00DD7EB2"/>
    <w:rsid w:val="00E22489"/>
    <w:rsid w:val="00E23C78"/>
    <w:rsid w:val="00EB383E"/>
    <w:rsid w:val="00EB78C9"/>
    <w:rsid w:val="00F12336"/>
    <w:rsid w:val="00F77B35"/>
    <w:rsid w:val="00FC0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698569F"/>
  <w15:chartTrackingRefBased/>
  <w15:docId w15:val="{52A199F9-B11E-40D9-9945-3AF53C6F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6D2A"/>
    <w:pPr>
      <w:spacing w:line="360" w:lineRule="auto"/>
      <w:jc w:val="both"/>
    </w:pPr>
    <w:rPr>
      <w:sz w:val="24"/>
    </w:rPr>
  </w:style>
  <w:style w:type="paragraph" w:styleId="Nadpis1">
    <w:name w:val="heading 1"/>
    <w:basedOn w:val="Normln"/>
    <w:next w:val="Normln"/>
    <w:link w:val="Nadpis1Char"/>
    <w:uiPriority w:val="9"/>
    <w:qFormat/>
    <w:rsid w:val="00DD7EB2"/>
    <w:pPr>
      <w:keepNext/>
      <w:keepLines/>
      <w:spacing w:before="240" w:after="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9"/>
    <w:unhideWhenUsed/>
    <w:qFormat/>
    <w:rsid w:val="00DD7EB2"/>
    <w:pPr>
      <w:keepNext/>
      <w:keepLines/>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unhideWhenUsed/>
    <w:qFormat/>
    <w:rsid w:val="00DD7EB2"/>
    <w:pPr>
      <w:keepNext/>
      <w:keepLines/>
      <w:spacing w:before="40" w:after="0"/>
      <w:outlineLvl w:val="2"/>
    </w:pPr>
    <w:rPr>
      <w:rFonts w:asciiTheme="majorHAnsi" w:eastAsiaTheme="majorEastAsia" w:hAnsiTheme="majorHAnsi" w:cstheme="majorBidi"/>
      <w:b/>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A18BE"/>
    <w:pPr>
      <w:spacing w:after="0" w:line="240" w:lineRule="auto"/>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2A18BE"/>
    <w:rPr>
      <w:rFonts w:ascii="Times New Roman" w:eastAsia="Times New Roman" w:hAnsi="Times New Roman" w:cs="Times New Roman"/>
      <w:sz w:val="24"/>
      <w:szCs w:val="20"/>
      <w:lang w:eastAsia="cs-CZ"/>
    </w:rPr>
  </w:style>
  <w:style w:type="paragraph" w:customStyle="1" w:styleId="Default">
    <w:name w:val="Default"/>
    <w:rsid w:val="002A18B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hlav">
    <w:name w:val="header"/>
    <w:basedOn w:val="Normln"/>
    <w:link w:val="ZhlavChar"/>
    <w:uiPriority w:val="99"/>
    <w:unhideWhenUsed/>
    <w:rsid w:val="00D064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64D2"/>
  </w:style>
  <w:style w:type="paragraph" w:styleId="Zpat">
    <w:name w:val="footer"/>
    <w:basedOn w:val="Normln"/>
    <w:link w:val="ZpatChar"/>
    <w:uiPriority w:val="99"/>
    <w:unhideWhenUsed/>
    <w:rsid w:val="00D064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064D2"/>
  </w:style>
  <w:style w:type="character" w:styleId="Odkaznakoment">
    <w:name w:val="annotation reference"/>
    <w:basedOn w:val="Standardnpsmoodstavce"/>
    <w:uiPriority w:val="99"/>
    <w:semiHidden/>
    <w:unhideWhenUsed/>
    <w:rsid w:val="0097286F"/>
    <w:rPr>
      <w:sz w:val="16"/>
      <w:szCs w:val="16"/>
    </w:rPr>
  </w:style>
  <w:style w:type="paragraph" w:styleId="Textkomente">
    <w:name w:val="annotation text"/>
    <w:basedOn w:val="Normln"/>
    <w:link w:val="TextkomenteChar"/>
    <w:uiPriority w:val="99"/>
    <w:semiHidden/>
    <w:unhideWhenUsed/>
    <w:rsid w:val="0097286F"/>
    <w:pPr>
      <w:spacing w:line="240" w:lineRule="auto"/>
    </w:pPr>
    <w:rPr>
      <w:sz w:val="20"/>
      <w:szCs w:val="20"/>
    </w:rPr>
  </w:style>
  <w:style w:type="character" w:customStyle="1" w:styleId="TextkomenteChar">
    <w:name w:val="Text komentáře Char"/>
    <w:basedOn w:val="Standardnpsmoodstavce"/>
    <w:link w:val="Textkomente"/>
    <w:uiPriority w:val="99"/>
    <w:semiHidden/>
    <w:rsid w:val="0097286F"/>
    <w:rPr>
      <w:sz w:val="20"/>
      <w:szCs w:val="20"/>
    </w:rPr>
  </w:style>
  <w:style w:type="paragraph" w:styleId="Pedmtkomente">
    <w:name w:val="annotation subject"/>
    <w:basedOn w:val="Textkomente"/>
    <w:next w:val="Textkomente"/>
    <w:link w:val="PedmtkomenteChar"/>
    <w:uiPriority w:val="99"/>
    <w:semiHidden/>
    <w:unhideWhenUsed/>
    <w:rsid w:val="0097286F"/>
    <w:rPr>
      <w:b/>
      <w:bCs/>
    </w:rPr>
  </w:style>
  <w:style w:type="character" w:customStyle="1" w:styleId="PedmtkomenteChar">
    <w:name w:val="Předmět komentáře Char"/>
    <w:basedOn w:val="TextkomenteChar"/>
    <w:link w:val="Pedmtkomente"/>
    <w:uiPriority w:val="99"/>
    <w:semiHidden/>
    <w:rsid w:val="0097286F"/>
    <w:rPr>
      <w:b/>
      <w:bCs/>
      <w:sz w:val="20"/>
      <w:szCs w:val="20"/>
    </w:rPr>
  </w:style>
  <w:style w:type="paragraph" w:styleId="Textbubliny">
    <w:name w:val="Balloon Text"/>
    <w:basedOn w:val="Normln"/>
    <w:link w:val="TextbublinyChar"/>
    <w:uiPriority w:val="99"/>
    <w:semiHidden/>
    <w:unhideWhenUsed/>
    <w:rsid w:val="009728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286F"/>
    <w:rPr>
      <w:rFonts w:ascii="Segoe UI" w:hAnsi="Segoe UI" w:cs="Segoe UI"/>
      <w:sz w:val="18"/>
      <w:szCs w:val="18"/>
    </w:rPr>
  </w:style>
  <w:style w:type="character" w:customStyle="1" w:styleId="Nadpis1Char">
    <w:name w:val="Nadpis 1 Char"/>
    <w:basedOn w:val="Standardnpsmoodstavce"/>
    <w:link w:val="Nadpis1"/>
    <w:uiPriority w:val="9"/>
    <w:rsid w:val="00DD7EB2"/>
    <w:rPr>
      <w:rFonts w:asciiTheme="majorHAnsi" w:eastAsiaTheme="majorEastAsia" w:hAnsiTheme="majorHAnsi" w:cstheme="majorBidi"/>
      <w:b/>
      <w:sz w:val="32"/>
      <w:szCs w:val="32"/>
    </w:rPr>
  </w:style>
  <w:style w:type="paragraph" w:styleId="Nadpisobsahu">
    <w:name w:val="TOC Heading"/>
    <w:basedOn w:val="Nadpis1"/>
    <w:next w:val="Normln"/>
    <w:uiPriority w:val="39"/>
    <w:unhideWhenUsed/>
    <w:qFormat/>
    <w:rsid w:val="00F77B35"/>
    <w:pPr>
      <w:outlineLvl w:val="9"/>
    </w:pPr>
    <w:rPr>
      <w:lang w:eastAsia="cs-CZ"/>
    </w:rPr>
  </w:style>
  <w:style w:type="paragraph" w:styleId="Obsah1">
    <w:name w:val="toc 1"/>
    <w:basedOn w:val="Normln"/>
    <w:next w:val="Normln"/>
    <w:autoRedefine/>
    <w:uiPriority w:val="39"/>
    <w:unhideWhenUsed/>
    <w:rsid w:val="00C626C9"/>
    <w:pPr>
      <w:spacing w:after="100"/>
    </w:pPr>
  </w:style>
  <w:style w:type="character" w:styleId="Hypertextovodkaz">
    <w:name w:val="Hyperlink"/>
    <w:basedOn w:val="Standardnpsmoodstavce"/>
    <w:uiPriority w:val="99"/>
    <w:unhideWhenUsed/>
    <w:rsid w:val="00C626C9"/>
    <w:rPr>
      <w:color w:val="0563C1" w:themeColor="hyperlink"/>
      <w:u w:val="single"/>
    </w:rPr>
  </w:style>
  <w:style w:type="character" w:customStyle="1" w:styleId="Nadpis2Char">
    <w:name w:val="Nadpis 2 Char"/>
    <w:basedOn w:val="Standardnpsmoodstavce"/>
    <w:link w:val="Nadpis2"/>
    <w:uiPriority w:val="9"/>
    <w:rsid w:val="00DD7EB2"/>
    <w:rPr>
      <w:rFonts w:asciiTheme="majorHAnsi" w:eastAsiaTheme="majorEastAsia" w:hAnsiTheme="majorHAnsi" w:cstheme="majorBidi"/>
      <w:b/>
      <w:sz w:val="28"/>
      <w:szCs w:val="26"/>
    </w:rPr>
  </w:style>
  <w:style w:type="character" w:customStyle="1" w:styleId="Nadpis3Char">
    <w:name w:val="Nadpis 3 Char"/>
    <w:basedOn w:val="Standardnpsmoodstavce"/>
    <w:link w:val="Nadpis3"/>
    <w:uiPriority w:val="9"/>
    <w:rsid w:val="00DD7EB2"/>
    <w:rPr>
      <w:rFonts w:asciiTheme="majorHAnsi" w:eastAsiaTheme="majorEastAsia" w:hAnsiTheme="majorHAnsi" w:cstheme="majorBidi"/>
      <w:b/>
      <w:sz w:val="24"/>
      <w:szCs w:val="24"/>
    </w:rPr>
  </w:style>
  <w:style w:type="paragraph" w:styleId="Obsah2">
    <w:name w:val="toc 2"/>
    <w:basedOn w:val="Normln"/>
    <w:next w:val="Normln"/>
    <w:autoRedefine/>
    <w:uiPriority w:val="39"/>
    <w:unhideWhenUsed/>
    <w:rsid w:val="00C626C9"/>
    <w:pPr>
      <w:spacing w:after="100"/>
      <w:ind w:left="220"/>
    </w:pPr>
  </w:style>
  <w:style w:type="paragraph" w:styleId="Obsah3">
    <w:name w:val="toc 3"/>
    <w:basedOn w:val="Normln"/>
    <w:next w:val="Normln"/>
    <w:autoRedefine/>
    <w:uiPriority w:val="39"/>
    <w:unhideWhenUsed/>
    <w:rsid w:val="00C626C9"/>
    <w:pPr>
      <w:spacing w:after="100"/>
      <w:ind w:left="440"/>
    </w:pPr>
  </w:style>
  <w:style w:type="paragraph" w:styleId="Odstavecseseznamem">
    <w:name w:val="List Paragraph"/>
    <w:basedOn w:val="Normln"/>
    <w:uiPriority w:val="34"/>
    <w:qFormat/>
    <w:rsid w:val="00DC209B"/>
    <w:pPr>
      <w:ind w:left="720"/>
      <w:contextualSpacing/>
    </w:pPr>
  </w:style>
  <w:style w:type="character" w:styleId="Zdraznn">
    <w:name w:val="Emphasis"/>
    <w:uiPriority w:val="20"/>
    <w:qFormat/>
    <w:rsid w:val="00B36839"/>
    <w:rPr>
      <w:i/>
      <w:iCs/>
    </w:rPr>
  </w:style>
  <w:style w:type="character" w:customStyle="1" w:styleId="nezalamovatgen">
    <w:name w:val="nezalamovatgen"/>
    <w:rsid w:val="00B36839"/>
  </w:style>
  <w:style w:type="character" w:customStyle="1" w:styleId="nezalamovat">
    <w:name w:val="nezalamovat"/>
    <w:rsid w:val="00B36839"/>
  </w:style>
  <w:style w:type="character" w:styleId="Sledovanodkaz">
    <w:name w:val="FollowedHyperlink"/>
    <w:basedOn w:val="Standardnpsmoodstavce"/>
    <w:uiPriority w:val="99"/>
    <w:semiHidden/>
    <w:unhideWhenUsed/>
    <w:rsid w:val="00571E0D"/>
    <w:rPr>
      <w:color w:val="954F72" w:themeColor="followedHyperlink"/>
      <w:u w:val="single"/>
    </w:rPr>
  </w:style>
  <w:style w:type="character" w:styleId="Nevyeenzmnka">
    <w:name w:val="Unresolved Mention"/>
    <w:basedOn w:val="Standardnpsmoodstavce"/>
    <w:uiPriority w:val="99"/>
    <w:semiHidden/>
    <w:unhideWhenUsed/>
    <w:rsid w:val="005D6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pus.com" TargetMode="External"/><Relationship Id="rId18" Type="http://schemas.openxmlformats.org/officeDocument/2006/relationships/hyperlink" Target="http://byznys.lidovky.cz/foto.aspx?r=firmy-trhy&amp;foto1=HEV35ab55_psenice.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webofscience.com"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www.ujc.cas.cz"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https://prirucka.ujc.cas.cz/"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uvis.mendelu.cz/citace-a-citovani" TargetMode="External"/><Relationship Id="rId22"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CFA9E-6648-41BA-964D-650E32E42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Pages>
  <Words>4025</Words>
  <Characters>23752</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
    </vt:vector>
  </TitlesOfParts>
  <Company>MENDELU</Company>
  <LinksUpToDate>false</LinksUpToDate>
  <CharactersWithSpaces>27722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Melišová</dc:creator>
  <cp:keywords/>
  <dc:description/>
  <cp:lastModifiedBy>Vojtěch Kumbár</cp:lastModifiedBy>
  <cp:revision>52</cp:revision>
  <dcterms:created xsi:type="dcterms:W3CDTF">2018-04-18T12:52:00Z</dcterms:created>
  <dcterms:modified xsi:type="dcterms:W3CDTF">2025-03-10T09:51:00Z</dcterms:modified>
</cp:coreProperties>
</file>