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327F" w14:textId="7C458981" w:rsidR="00551C2F" w:rsidRPr="00551C2F" w:rsidRDefault="00551C2F" w:rsidP="00551C2F">
      <w:pPr>
        <w:jc w:val="center"/>
        <w:rPr>
          <w:b/>
        </w:rPr>
      </w:pPr>
      <w:r w:rsidRPr="00551C2F">
        <w:rPr>
          <w:b/>
        </w:rPr>
        <w:t>GAČR VEŘEJNÁ SOUTĚŽ 202</w:t>
      </w:r>
      <w:r w:rsidR="009B294E">
        <w:rPr>
          <w:b/>
        </w:rPr>
        <w:t>5</w:t>
      </w:r>
    </w:p>
    <w:p w14:paraId="288FEB4F" w14:textId="77777777" w:rsidR="00E205FB" w:rsidRDefault="00551C2F" w:rsidP="00551C2F">
      <w:pPr>
        <w:jc w:val="center"/>
        <w:rPr>
          <w:b/>
          <w:sz w:val="28"/>
          <w:szCs w:val="28"/>
          <w:u w:val="single"/>
        </w:rPr>
      </w:pPr>
      <w:r w:rsidRPr="00551C2F">
        <w:rPr>
          <w:b/>
          <w:sz w:val="28"/>
          <w:szCs w:val="28"/>
          <w:u w:val="single"/>
        </w:rPr>
        <w:t>EXPRO</w:t>
      </w:r>
    </w:p>
    <w:p w14:paraId="3442FFE1" w14:textId="77777777" w:rsidR="00B4366D" w:rsidRPr="00B4366D" w:rsidRDefault="00B4366D" w:rsidP="00551C2F">
      <w:pPr>
        <w:rPr>
          <w:b/>
          <w:u w:val="single"/>
        </w:rPr>
      </w:pPr>
      <w:r w:rsidRPr="00B4366D">
        <w:rPr>
          <w:b/>
          <w:u w:val="single"/>
        </w:rPr>
        <w:t>Základní informace:</w:t>
      </w:r>
    </w:p>
    <w:p w14:paraId="095F2DD6" w14:textId="77777777" w:rsidR="00B4366D" w:rsidRDefault="00551C2F" w:rsidP="00B4366D">
      <w:pPr>
        <w:pStyle w:val="Odstavecseseznamem"/>
        <w:numPr>
          <w:ilvl w:val="0"/>
          <w:numId w:val="1"/>
        </w:numPr>
      </w:pPr>
      <w:r w:rsidRPr="00551C2F">
        <w:t xml:space="preserve">cílem soutěže je vytvářet podmínky pro </w:t>
      </w:r>
      <w:r w:rsidRPr="00B4366D">
        <w:rPr>
          <w:b/>
        </w:rPr>
        <w:t>rozvoj excelentního výzkumu</w:t>
      </w:r>
      <w:r w:rsidRPr="00551C2F">
        <w:t>, nastavit standardy excelentní vědy</w:t>
      </w:r>
    </w:p>
    <w:p w14:paraId="08DD73F4" w14:textId="2FEE0B7B" w:rsidR="00AE5779" w:rsidRDefault="00AE5779" w:rsidP="00B4366D">
      <w:pPr>
        <w:pStyle w:val="Odstavecseseznamem"/>
        <w:numPr>
          <w:ilvl w:val="0"/>
          <w:numId w:val="1"/>
        </w:numPr>
      </w:pPr>
      <w:r>
        <w:t xml:space="preserve">pouze projekty, které odůvodněně předpokládají dosažení </w:t>
      </w:r>
      <w:r w:rsidRPr="00C73778">
        <w:rPr>
          <w:b/>
          <w:bCs/>
        </w:rPr>
        <w:t>vynikajících vědeckých výsledků mezinárodního významu</w:t>
      </w:r>
      <w:r>
        <w:t xml:space="preserve"> s rozhodujícím podílem řešitelského týmu na jejich dosažení</w:t>
      </w:r>
    </w:p>
    <w:p w14:paraId="236E2F14" w14:textId="77777777" w:rsidR="00B4366D" w:rsidRDefault="00551C2F" w:rsidP="00B4366D">
      <w:pPr>
        <w:pStyle w:val="Odstavecseseznamem"/>
        <w:numPr>
          <w:ilvl w:val="0"/>
          <w:numId w:val="1"/>
        </w:numPr>
      </w:pPr>
      <w:r w:rsidRPr="00B4366D">
        <w:rPr>
          <w:b/>
        </w:rPr>
        <w:t>vyústěním úspěšně řešeného projektu</w:t>
      </w:r>
      <w:r w:rsidRPr="00551C2F">
        <w:t xml:space="preserve"> je projektový návrh do jedné z hlavních </w:t>
      </w:r>
      <w:r w:rsidRPr="00B4366D">
        <w:rPr>
          <w:b/>
        </w:rPr>
        <w:t>ERC</w:t>
      </w:r>
      <w:r w:rsidR="00B4366D">
        <w:t xml:space="preserve"> výzev</w:t>
      </w:r>
    </w:p>
    <w:p w14:paraId="5510DEEB" w14:textId="592E6A55" w:rsidR="00B4366D" w:rsidRDefault="00B4366D" w:rsidP="00B4366D">
      <w:pPr>
        <w:pStyle w:val="Odstavecseseznamem"/>
        <w:numPr>
          <w:ilvl w:val="0"/>
          <w:numId w:val="1"/>
        </w:numPr>
      </w:pPr>
      <w:r>
        <w:t xml:space="preserve">délka řešení projektu je </w:t>
      </w:r>
      <w:r w:rsidRPr="00B4366D">
        <w:rPr>
          <w:b/>
        </w:rPr>
        <w:t>5 let</w:t>
      </w:r>
      <w:r>
        <w:t xml:space="preserve"> (je 1. 1</w:t>
      </w:r>
      <w:r w:rsidR="00A155C6">
        <w:t xml:space="preserve">. 2025 </w:t>
      </w:r>
      <w:r w:rsidR="00013BAB">
        <w:t>-</w:t>
      </w:r>
      <w:r w:rsidR="00A155C6">
        <w:t xml:space="preserve"> 31. 12. 2029</w:t>
      </w:r>
      <w:r>
        <w:t>)</w:t>
      </w:r>
    </w:p>
    <w:p w14:paraId="01DEBDA4" w14:textId="77777777" w:rsidR="003970AB" w:rsidRPr="00575CF9" w:rsidRDefault="003970AB" w:rsidP="00B4366D">
      <w:pPr>
        <w:pStyle w:val="Odstavecseseznamem"/>
        <w:numPr>
          <w:ilvl w:val="0"/>
          <w:numId w:val="1"/>
        </w:numPr>
        <w:rPr>
          <w:b/>
          <w:bCs/>
        </w:rPr>
      </w:pPr>
      <w:r w:rsidRPr="00575CF9">
        <w:rPr>
          <w:b/>
          <w:bCs/>
        </w:rPr>
        <w:t>pouze jeden uchazeč a nejvýše jeden spoluuchazeč</w:t>
      </w:r>
    </w:p>
    <w:p w14:paraId="51C0CC71" w14:textId="77777777" w:rsidR="00B4366D" w:rsidRDefault="00551C2F" w:rsidP="00B4366D">
      <w:pPr>
        <w:pStyle w:val="Odstavecseseznamem"/>
        <w:numPr>
          <w:ilvl w:val="0"/>
          <w:numId w:val="1"/>
        </w:numPr>
      </w:pPr>
      <w:r w:rsidRPr="00551C2F">
        <w:t>maximální výše</w:t>
      </w:r>
      <w:r w:rsidR="00B4366D">
        <w:t xml:space="preserve"> dotace </w:t>
      </w:r>
      <w:r w:rsidR="00B4366D" w:rsidRPr="00B4366D">
        <w:rPr>
          <w:b/>
        </w:rPr>
        <w:t>50 mil. Kč</w:t>
      </w:r>
    </w:p>
    <w:p w14:paraId="6C6FF3E0" w14:textId="77777777" w:rsidR="00B4366D" w:rsidRDefault="00551C2F" w:rsidP="00B4366D">
      <w:pPr>
        <w:pStyle w:val="Odstavecseseznamem"/>
        <w:numPr>
          <w:ilvl w:val="0"/>
          <w:numId w:val="1"/>
        </w:numPr>
      </w:pPr>
      <w:r w:rsidRPr="00551C2F">
        <w:t xml:space="preserve">téma a způsob řešení projektu volí navrhovatel; </w:t>
      </w:r>
    </w:p>
    <w:p w14:paraId="1DEBB6A3" w14:textId="77777777" w:rsidR="00551C2F" w:rsidRPr="00B4366D" w:rsidRDefault="00551C2F" w:rsidP="00B4366D">
      <w:pPr>
        <w:pStyle w:val="Odstavecseseznamem"/>
        <w:numPr>
          <w:ilvl w:val="0"/>
          <w:numId w:val="1"/>
        </w:numPr>
      </w:pPr>
      <w:r w:rsidRPr="00B4366D">
        <w:rPr>
          <w:b/>
        </w:rPr>
        <w:t xml:space="preserve">úvazek </w:t>
      </w:r>
      <w:r w:rsidRPr="00551C2F">
        <w:t xml:space="preserve">řešitele projektu a jeho spolupracovníků je </w:t>
      </w:r>
      <w:r w:rsidR="00B4366D">
        <w:rPr>
          <w:b/>
        </w:rPr>
        <w:t>nejméně 0,50</w:t>
      </w:r>
    </w:p>
    <w:p w14:paraId="76CA522B" w14:textId="77777777" w:rsidR="00B4366D" w:rsidRDefault="00B4366D" w:rsidP="00B4366D">
      <w:pPr>
        <w:rPr>
          <w:b/>
        </w:rPr>
      </w:pPr>
      <w:r>
        <w:rPr>
          <w:b/>
        </w:rPr>
        <w:t>N</w:t>
      </w:r>
      <w:r w:rsidRPr="00B4366D">
        <w:rPr>
          <w:b/>
        </w:rPr>
        <w:t>avrhovatel:</w:t>
      </w:r>
    </w:p>
    <w:p w14:paraId="4ABF3C59" w14:textId="77777777" w:rsidR="00B4366D" w:rsidRPr="00B4366D" w:rsidRDefault="00B4366D" w:rsidP="00B4366D">
      <w:pPr>
        <w:pStyle w:val="Odstavecseseznamem"/>
        <w:numPr>
          <w:ilvl w:val="0"/>
          <w:numId w:val="2"/>
        </w:numPr>
        <w:rPr>
          <w:b/>
        </w:rPr>
      </w:pPr>
      <w:r w:rsidRPr="00B4366D">
        <w:t xml:space="preserve">může být jen pracovník působící v oblasti základního výzkumu, který </w:t>
      </w:r>
      <w:r w:rsidRPr="00B4366D">
        <w:rPr>
          <w:b/>
        </w:rPr>
        <w:t>prokazatelně dosahuje vynikajících vědeckých výsledků v mezinárodním měřítku</w:t>
      </w:r>
    </w:p>
    <w:p w14:paraId="257AFE92" w14:textId="77777777" w:rsidR="00B4366D" w:rsidRPr="00B4366D" w:rsidRDefault="00B4366D" w:rsidP="00B4366D">
      <w:pPr>
        <w:pStyle w:val="Odstavecseseznamem"/>
        <w:numPr>
          <w:ilvl w:val="0"/>
          <w:numId w:val="2"/>
        </w:numPr>
      </w:pPr>
      <w:r w:rsidRPr="00B4366D">
        <w:t xml:space="preserve">musí být </w:t>
      </w:r>
      <w:r w:rsidRPr="00B4366D">
        <w:rPr>
          <w:b/>
        </w:rPr>
        <w:t>mezinárodně uznávanou vědeckou osobností</w:t>
      </w:r>
      <w:r w:rsidRPr="00B4366D">
        <w:t xml:space="preserve"> a být </w:t>
      </w:r>
      <w:r w:rsidRPr="00B4366D">
        <w:rPr>
          <w:b/>
        </w:rPr>
        <w:t>autorem (spoluautorem) recentních špičkových publikací</w:t>
      </w:r>
      <w:r w:rsidRPr="00B4366D">
        <w:t xml:space="preserve"> s prokazatelným vysokým ohlasem v mezinárodní vědecké komunitě</w:t>
      </w:r>
    </w:p>
    <w:p w14:paraId="7A84F184" w14:textId="77777777" w:rsidR="00B4366D" w:rsidRDefault="00B4366D" w:rsidP="00B4366D">
      <w:pPr>
        <w:pStyle w:val="Odstavecseseznamem"/>
        <w:numPr>
          <w:ilvl w:val="0"/>
          <w:numId w:val="2"/>
        </w:numPr>
        <w:rPr>
          <w:b/>
        </w:rPr>
      </w:pPr>
      <w:r w:rsidRPr="00B4366D">
        <w:t xml:space="preserve">předmětem hodnocení je také </w:t>
      </w:r>
      <w:r w:rsidRPr="00B4366D">
        <w:rPr>
          <w:b/>
        </w:rPr>
        <w:t>předchozí působení navrhovatele jako hlavního řešitele projektu financovaného národní</w:t>
      </w:r>
      <w:r>
        <w:rPr>
          <w:b/>
        </w:rPr>
        <w:t>m či nadnárodním poskytovatelem</w:t>
      </w:r>
    </w:p>
    <w:p w14:paraId="57AB5C2E" w14:textId="77777777" w:rsidR="00861662" w:rsidRDefault="00861662" w:rsidP="00861662">
      <w:pPr>
        <w:rPr>
          <w:b/>
        </w:rPr>
      </w:pPr>
      <w:r>
        <w:rPr>
          <w:b/>
        </w:rPr>
        <w:t>Návrh projektu:</w:t>
      </w:r>
      <w:r w:rsidRPr="00861662">
        <w:rPr>
          <w:b/>
        </w:rPr>
        <w:t xml:space="preserve"> </w:t>
      </w:r>
    </w:p>
    <w:p w14:paraId="63FC2B86" w14:textId="77777777" w:rsidR="00861662" w:rsidRDefault="00861662" w:rsidP="00861662">
      <w:pPr>
        <w:rPr>
          <w:b/>
        </w:rPr>
      </w:pPr>
      <w:r w:rsidRPr="00861662">
        <w:t xml:space="preserve">celý návrh projektu se vyplňuje </w:t>
      </w:r>
      <w:r w:rsidRPr="00861662">
        <w:rPr>
          <w:b/>
        </w:rPr>
        <w:t>v anglickém jazyce</w:t>
      </w:r>
    </w:p>
    <w:p w14:paraId="3BDDB650" w14:textId="794A30E0" w:rsidR="00F11712" w:rsidRPr="00F11712" w:rsidRDefault="00D42A85" w:rsidP="00861662">
      <w:pPr>
        <w:rPr>
          <w:b/>
          <w:bCs/>
        </w:rPr>
      </w:pPr>
      <w:r>
        <w:rPr>
          <w:b/>
          <w:bCs/>
        </w:rPr>
        <w:t>A</w:t>
      </w:r>
      <w:r w:rsidR="00F11712" w:rsidRPr="00F11712">
        <w:rPr>
          <w:b/>
          <w:bCs/>
        </w:rPr>
        <w:t>bstrakt a vědecký záměr</w:t>
      </w:r>
      <w:r w:rsidRPr="00D42A85">
        <w:rPr>
          <w:b/>
          <w:bCs/>
        </w:rPr>
        <w:t xml:space="preserve"> </w:t>
      </w:r>
      <w:r>
        <w:rPr>
          <w:b/>
          <w:bCs/>
        </w:rPr>
        <w:t>(č</w:t>
      </w:r>
      <w:r w:rsidRPr="00F11712">
        <w:rPr>
          <w:b/>
          <w:bCs/>
        </w:rPr>
        <w:t>ást A</w:t>
      </w:r>
      <w:r>
        <w:rPr>
          <w:b/>
          <w:bCs/>
        </w:rPr>
        <w:t>)</w:t>
      </w:r>
    </w:p>
    <w:p w14:paraId="5C1E9336" w14:textId="77777777" w:rsidR="00861662" w:rsidRPr="00861662" w:rsidRDefault="00861662" w:rsidP="00861662">
      <w:pPr>
        <w:pStyle w:val="Odstavecseseznamem"/>
        <w:numPr>
          <w:ilvl w:val="0"/>
          <w:numId w:val="4"/>
        </w:numPr>
      </w:pPr>
      <w:r w:rsidRPr="00861662">
        <w:t>abstrakt (v češtině a v angličtině; každá verze max. 1 100 znaků včetně mezer)</w:t>
      </w:r>
    </w:p>
    <w:p w14:paraId="1C026F29" w14:textId="77777777" w:rsidR="00861662" w:rsidRDefault="00861662" w:rsidP="00861662">
      <w:pPr>
        <w:pStyle w:val="Odstavecseseznamem"/>
        <w:numPr>
          <w:ilvl w:val="0"/>
          <w:numId w:val="4"/>
        </w:numPr>
      </w:pPr>
      <w:r w:rsidRPr="00861662">
        <w:t>vědecký záměr – cíle projektu (v češtině a v angličtině; každá verze max. 300 znaků včetně mezer);</w:t>
      </w:r>
    </w:p>
    <w:p w14:paraId="246F4AFE" w14:textId="77777777" w:rsidR="00861662" w:rsidRPr="00861662" w:rsidRDefault="00861662" w:rsidP="00F11712">
      <w:pPr>
        <w:rPr>
          <w:b/>
        </w:rPr>
      </w:pPr>
      <w:r w:rsidRPr="00861662">
        <w:rPr>
          <w:b/>
        </w:rPr>
        <w:t>Finanční prostředky</w:t>
      </w:r>
      <w:r>
        <w:rPr>
          <w:b/>
        </w:rPr>
        <w:t xml:space="preserve"> (část B)</w:t>
      </w:r>
      <w:r w:rsidRPr="00861662">
        <w:rPr>
          <w:b/>
        </w:rPr>
        <w:t>:</w:t>
      </w:r>
    </w:p>
    <w:p w14:paraId="2E20DA22" w14:textId="66919348" w:rsidR="001403A7" w:rsidRDefault="001403A7" w:rsidP="00861662">
      <w:pPr>
        <w:pStyle w:val="Odstavecseseznamem"/>
        <w:numPr>
          <w:ilvl w:val="0"/>
          <w:numId w:val="5"/>
        </w:numPr>
      </w:pPr>
      <w:r>
        <w:t>vyplňuje zvlášť pro uchazeče a zvlášť pro spoluuchazeče</w:t>
      </w:r>
    </w:p>
    <w:p w14:paraId="5C9CB69B" w14:textId="5896D972" w:rsidR="00861662" w:rsidRDefault="00861662" w:rsidP="00861662">
      <w:pPr>
        <w:pStyle w:val="Odstavecseseznamem"/>
        <w:numPr>
          <w:ilvl w:val="0"/>
          <w:numId w:val="5"/>
        </w:numPr>
      </w:pPr>
      <w:r w:rsidRPr="00861662">
        <w:t>uvádí se jako cel</w:t>
      </w:r>
      <w:r>
        <w:t>očíselné hodnoty v tisících Kč</w:t>
      </w:r>
    </w:p>
    <w:p w14:paraId="03164B54" w14:textId="77777777" w:rsidR="00861662" w:rsidRDefault="00861662" w:rsidP="00861662">
      <w:pPr>
        <w:pStyle w:val="Odstavecseseznamem"/>
        <w:numPr>
          <w:ilvl w:val="0"/>
          <w:numId w:val="5"/>
        </w:numPr>
      </w:pPr>
      <w:r w:rsidRPr="00861662">
        <w:t xml:space="preserve">maximální dotace 50 mil. Kč, </w:t>
      </w:r>
      <w:r>
        <w:t>potřeba</w:t>
      </w:r>
      <w:r w:rsidRPr="00861662">
        <w:t xml:space="preserve"> žá</w:t>
      </w:r>
      <w:r>
        <w:t>daných financí je třeba zdůvodnit</w:t>
      </w:r>
    </w:p>
    <w:p w14:paraId="09548207" w14:textId="49920770" w:rsidR="00861662" w:rsidRPr="00861662" w:rsidRDefault="00861662" w:rsidP="00F11712">
      <w:pPr>
        <w:rPr>
          <w:b/>
        </w:rPr>
      </w:pPr>
      <w:r w:rsidRPr="00861662">
        <w:rPr>
          <w:b/>
        </w:rPr>
        <w:t>Zdůvodnění návrhu projektu</w:t>
      </w:r>
      <w:r>
        <w:rPr>
          <w:b/>
        </w:rPr>
        <w:t xml:space="preserve"> (část C</w:t>
      </w:r>
      <w:r w:rsidR="00464AD6">
        <w:rPr>
          <w:b/>
        </w:rPr>
        <w:t>1</w:t>
      </w:r>
      <w:r>
        <w:rPr>
          <w:b/>
        </w:rPr>
        <w:t>)</w:t>
      </w:r>
      <w:r w:rsidRPr="00861662">
        <w:rPr>
          <w:b/>
        </w:rPr>
        <w:t xml:space="preserve">: </w:t>
      </w:r>
    </w:p>
    <w:p w14:paraId="0A0CF5FB" w14:textId="77777777" w:rsidR="00861662" w:rsidRDefault="00861662" w:rsidP="00861662">
      <w:pPr>
        <w:pStyle w:val="Odstavecseseznamem"/>
        <w:numPr>
          <w:ilvl w:val="0"/>
          <w:numId w:val="6"/>
        </w:numPr>
      </w:pPr>
      <w:r>
        <w:t>c</w:t>
      </w:r>
      <w:r w:rsidRPr="00861662">
        <w:t>elý te</w:t>
      </w:r>
      <w:r>
        <w:t>xt se uvádí v anglickém jazyce</w:t>
      </w:r>
    </w:p>
    <w:p w14:paraId="2E454178" w14:textId="77777777" w:rsidR="00861662" w:rsidRDefault="00861662" w:rsidP="00861662">
      <w:pPr>
        <w:pStyle w:val="Odstavecseseznamem"/>
        <w:numPr>
          <w:ilvl w:val="0"/>
          <w:numId w:val="6"/>
        </w:numPr>
      </w:pPr>
      <w:r w:rsidRPr="00861662">
        <w:t>rozsah max. 15 stran formátu A4 s použitím písma o v</w:t>
      </w:r>
      <w:r>
        <w:t>elikosti 11 bodů a řádkování 1;</w:t>
      </w:r>
    </w:p>
    <w:p w14:paraId="31ED5205" w14:textId="77777777" w:rsidR="00861662" w:rsidRDefault="00861662" w:rsidP="00861662">
      <w:pPr>
        <w:pStyle w:val="Odstavecseseznamem"/>
        <w:numPr>
          <w:ilvl w:val="0"/>
          <w:numId w:val="6"/>
        </w:numPr>
      </w:pPr>
      <w:r w:rsidRPr="00861662">
        <w:t>soubor vytvořený mimo aplikaci ve fo</w:t>
      </w:r>
      <w:r>
        <w:t>rmátu PDF o max. velikosti 6 MB</w:t>
      </w:r>
    </w:p>
    <w:p w14:paraId="787049F4" w14:textId="6C21075F" w:rsidR="00CA69E1" w:rsidRPr="00CA69E1" w:rsidRDefault="00861662" w:rsidP="00464AD6">
      <w:pPr>
        <w:rPr>
          <w:b/>
        </w:rPr>
      </w:pPr>
      <w:r w:rsidRPr="00CA69E1">
        <w:rPr>
          <w:b/>
        </w:rPr>
        <w:t>Očekávané výsledky projektu</w:t>
      </w:r>
      <w:r w:rsidR="00464AD6">
        <w:rPr>
          <w:b/>
        </w:rPr>
        <w:t xml:space="preserve"> (C2)</w:t>
      </w:r>
      <w:r w:rsidRPr="00CA69E1">
        <w:rPr>
          <w:b/>
        </w:rPr>
        <w:t xml:space="preserve">: </w:t>
      </w:r>
    </w:p>
    <w:p w14:paraId="06D20211" w14:textId="77777777" w:rsidR="00CA69E1" w:rsidRDefault="00861662" w:rsidP="00CA69E1">
      <w:pPr>
        <w:pStyle w:val="Odstavecseseznamem"/>
        <w:numPr>
          <w:ilvl w:val="0"/>
          <w:numId w:val="7"/>
        </w:numPr>
      </w:pPr>
      <w:r w:rsidRPr="00861662">
        <w:t xml:space="preserve">uvádí se </w:t>
      </w:r>
      <w:r w:rsidRPr="00CA69E1">
        <w:rPr>
          <w:b/>
        </w:rPr>
        <w:t>slovní popis</w:t>
      </w:r>
      <w:r w:rsidRPr="00861662">
        <w:t xml:space="preserve"> typů</w:t>
      </w:r>
      <w:r w:rsidR="00CA69E1">
        <w:t xml:space="preserve"> výsledků s důrazem na kvalitu</w:t>
      </w:r>
    </w:p>
    <w:p w14:paraId="41A5F35C" w14:textId="77777777" w:rsidR="00CA69E1" w:rsidRDefault="00861662" w:rsidP="00CA69E1">
      <w:pPr>
        <w:pStyle w:val="Odstavecseseznamem"/>
        <w:numPr>
          <w:ilvl w:val="0"/>
          <w:numId w:val="7"/>
        </w:numPr>
      </w:pPr>
      <w:r w:rsidRPr="00861662">
        <w:t xml:space="preserve">jako výstupy budou uznány pouze: </w:t>
      </w:r>
    </w:p>
    <w:p w14:paraId="1675D835" w14:textId="77777777" w:rsidR="00CA69E1" w:rsidRDefault="00861662" w:rsidP="00CA69E1">
      <w:pPr>
        <w:pStyle w:val="Odstavecseseznamem"/>
        <w:numPr>
          <w:ilvl w:val="0"/>
          <w:numId w:val="8"/>
        </w:numPr>
      </w:pPr>
      <w:r w:rsidRPr="00861662">
        <w:lastRenderedPageBreak/>
        <w:t xml:space="preserve">publikace ve </w:t>
      </w:r>
      <w:r w:rsidRPr="00CA69E1">
        <w:rPr>
          <w:b/>
        </w:rPr>
        <w:t>významných mezinárodních časopisech</w:t>
      </w:r>
      <w:r w:rsidRPr="00861662">
        <w:t xml:space="preserve"> (články v časopisech patřících me</w:t>
      </w:r>
      <w:r w:rsidR="00CA69E1">
        <w:t xml:space="preserve">zi </w:t>
      </w:r>
      <w:r w:rsidR="00CA69E1" w:rsidRPr="00CA69E1">
        <w:rPr>
          <w:b/>
        </w:rPr>
        <w:t>prvních 10 %</w:t>
      </w:r>
      <w:r w:rsidR="00CA69E1">
        <w:t xml:space="preserve"> v daném oboru)</w:t>
      </w:r>
    </w:p>
    <w:p w14:paraId="41F41D2E" w14:textId="77777777" w:rsidR="00CA69E1" w:rsidRPr="00CA69E1" w:rsidRDefault="00861662" w:rsidP="00CA69E1">
      <w:pPr>
        <w:pStyle w:val="Odstavecseseznamem"/>
        <w:numPr>
          <w:ilvl w:val="0"/>
          <w:numId w:val="8"/>
        </w:numPr>
        <w:rPr>
          <w:b/>
        </w:rPr>
      </w:pPr>
      <w:r w:rsidRPr="00861662">
        <w:t>články, které byly publikovány ve sledovaném období a byly</w:t>
      </w:r>
      <w:r w:rsidR="00CA69E1">
        <w:t xml:space="preserve"> vybrány mezi </w:t>
      </w:r>
      <w:r w:rsidR="00CA69E1" w:rsidRPr="00CA69E1">
        <w:rPr>
          <w:b/>
        </w:rPr>
        <w:t xml:space="preserve">ISI </w:t>
      </w:r>
      <w:proofErr w:type="spellStart"/>
      <w:r w:rsidR="00CA69E1" w:rsidRPr="00CA69E1">
        <w:rPr>
          <w:b/>
        </w:rPr>
        <w:t>Highly</w:t>
      </w:r>
      <w:proofErr w:type="spellEnd"/>
      <w:r w:rsidR="00CA69E1" w:rsidRPr="00CA69E1">
        <w:rPr>
          <w:b/>
        </w:rPr>
        <w:t xml:space="preserve"> </w:t>
      </w:r>
      <w:proofErr w:type="spellStart"/>
      <w:r w:rsidR="00CA69E1" w:rsidRPr="00CA69E1">
        <w:rPr>
          <w:b/>
        </w:rPr>
        <w:t>Cited</w:t>
      </w:r>
      <w:proofErr w:type="spellEnd"/>
    </w:p>
    <w:p w14:paraId="4D1042D4" w14:textId="77777777" w:rsidR="00CA69E1" w:rsidRPr="00CA69E1" w:rsidRDefault="00861662" w:rsidP="00CA69E1">
      <w:pPr>
        <w:pStyle w:val="Odstavecseseznamem"/>
        <w:numPr>
          <w:ilvl w:val="0"/>
          <w:numId w:val="8"/>
        </w:numPr>
        <w:rPr>
          <w:b/>
        </w:rPr>
      </w:pPr>
      <w:r w:rsidRPr="00861662">
        <w:t>dal</w:t>
      </w:r>
      <w:r w:rsidR="00CA69E1">
        <w:t xml:space="preserve">ší publikace v </w:t>
      </w:r>
      <w:r w:rsidR="00CA69E1" w:rsidRPr="00CA69E1">
        <w:rPr>
          <w:b/>
        </w:rPr>
        <w:t>časopisech s IF</w:t>
      </w:r>
    </w:p>
    <w:p w14:paraId="03E0A60C" w14:textId="77777777" w:rsidR="00CA69E1" w:rsidRPr="00CA69E1" w:rsidRDefault="00861662" w:rsidP="00CA69E1">
      <w:pPr>
        <w:pStyle w:val="Odstavecseseznamem"/>
        <w:numPr>
          <w:ilvl w:val="0"/>
          <w:numId w:val="8"/>
        </w:numPr>
        <w:rPr>
          <w:b/>
        </w:rPr>
      </w:pPr>
      <w:r w:rsidRPr="00861662">
        <w:t xml:space="preserve">monografie nebo kapitoly v knihách vydaných v </w:t>
      </w:r>
      <w:r w:rsidRPr="00CA69E1">
        <w:rPr>
          <w:b/>
        </w:rPr>
        <w:t xml:space="preserve">prestižních </w:t>
      </w:r>
      <w:r w:rsidR="00CA69E1" w:rsidRPr="00CA69E1">
        <w:rPr>
          <w:b/>
        </w:rPr>
        <w:t>mezinárodních nakladatelstvích</w:t>
      </w:r>
    </w:p>
    <w:p w14:paraId="5C4EC478" w14:textId="77777777" w:rsidR="00861662" w:rsidRDefault="00861662" w:rsidP="00CA69E1">
      <w:pPr>
        <w:pStyle w:val="Odstavecseseznamem"/>
        <w:numPr>
          <w:ilvl w:val="0"/>
          <w:numId w:val="8"/>
        </w:numPr>
      </w:pPr>
      <w:r w:rsidRPr="00861662">
        <w:t xml:space="preserve">statě ve sborníku z </w:t>
      </w:r>
      <w:r w:rsidRPr="00CA69E1">
        <w:rPr>
          <w:b/>
        </w:rPr>
        <w:t>významných mezinárodních konferencí</w:t>
      </w:r>
      <w:r w:rsidRPr="00861662">
        <w:t>.</w:t>
      </w:r>
    </w:p>
    <w:p w14:paraId="54D40C94" w14:textId="6EA3783F" w:rsidR="00CA69E1" w:rsidRPr="00CA69E1" w:rsidRDefault="00CA69E1" w:rsidP="00F12E5D">
      <w:pPr>
        <w:rPr>
          <w:b/>
        </w:rPr>
      </w:pPr>
      <w:r w:rsidRPr="00CA69E1">
        <w:rPr>
          <w:b/>
        </w:rPr>
        <w:t>Životopis navrhovatele a spolunavrhovatele (část D</w:t>
      </w:r>
      <w:r w:rsidR="005E50B1">
        <w:rPr>
          <w:b/>
        </w:rPr>
        <w:t>1</w:t>
      </w:r>
      <w:r w:rsidRPr="00CA69E1">
        <w:rPr>
          <w:b/>
        </w:rPr>
        <w:t>):</w:t>
      </w:r>
    </w:p>
    <w:p w14:paraId="65F37390" w14:textId="77777777" w:rsidR="00CA69E1" w:rsidRDefault="00CA69E1" w:rsidP="00CA69E1">
      <w:pPr>
        <w:pStyle w:val="Odstavecseseznamem"/>
        <w:numPr>
          <w:ilvl w:val="0"/>
          <w:numId w:val="9"/>
        </w:numPr>
      </w:pPr>
      <w:r>
        <w:t>uvádí se v anglickém jazyce</w:t>
      </w:r>
    </w:p>
    <w:p w14:paraId="17AF719C" w14:textId="1AE87FFD" w:rsidR="008713EB" w:rsidRDefault="008713EB" w:rsidP="00CA69E1">
      <w:pPr>
        <w:pStyle w:val="Odstavecseseznamem"/>
        <w:numPr>
          <w:ilvl w:val="0"/>
          <w:numId w:val="9"/>
        </w:numPr>
      </w:pPr>
      <w:r>
        <w:t>výčet činností za posledních 5 let v oboru</w:t>
      </w:r>
    </w:p>
    <w:p w14:paraId="47A5476F" w14:textId="77777777" w:rsidR="00CA69E1" w:rsidRDefault="00CA69E1" w:rsidP="00CA69E1">
      <w:pPr>
        <w:pStyle w:val="Odstavecseseznamem"/>
        <w:numPr>
          <w:ilvl w:val="0"/>
          <w:numId w:val="9"/>
        </w:numPr>
      </w:pPr>
      <w:r w:rsidRPr="00CA69E1">
        <w:t>soubor vytvořený mimo aplikaci ve formátu PDF, max. velikost 1 MB; max. rozsah 2 strany formátu A4 s použitím písma o velikosti 11 bodů a řád</w:t>
      </w:r>
      <w:r>
        <w:t>kování 1</w:t>
      </w:r>
    </w:p>
    <w:p w14:paraId="2AB24B49" w14:textId="77777777" w:rsidR="00CA69E1" w:rsidRDefault="00CA69E1" w:rsidP="00CA69E1">
      <w:pPr>
        <w:pStyle w:val="Odstavecseseznamem"/>
        <w:numPr>
          <w:ilvl w:val="0"/>
          <w:numId w:val="9"/>
        </w:numPr>
      </w:pPr>
      <w:r w:rsidRPr="00CA69E1">
        <w:t>max. další 2 strany pro spolunavrhovatele</w:t>
      </w:r>
    </w:p>
    <w:p w14:paraId="57469220" w14:textId="3B182F5E" w:rsidR="00882FF2" w:rsidRDefault="000778BA" w:rsidP="00882FF2">
      <w:pPr>
        <w:rPr>
          <w:b/>
          <w:bCs/>
        </w:rPr>
      </w:pPr>
      <w:r w:rsidRPr="000778BA">
        <w:rPr>
          <w:b/>
          <w:bCs/>
        </w:rPr>
        <w:t>B</w:t>
      </w:r>
      <w:r w:rsidR="00882FF2" w:rsidRPr="000778BA">
        <w:rPr>
          <w:b/>
          <w:bCs/>
        </w:rPr>
        <w:t>ibliografie a další dosažené výsledky navrhovatele a spolunavrhovatele</w:t>
      </w:r>
      <w:r w:rsidRPr="000778BA">
        <w:rPr>
          <w:b/>
          <w:bCs/>
        </w:rPr>
        <w:t xml:space="preserve"> (</w:t>
      </w:r>
      <w:r w:rsidRPr="000778BA">
        <w:rPr>
          <w:b/>
          <w:bCs/>
        </w:rPr>
        <w:t>Část D2</w:t>
      </w:r>
      <w:r w:rsidRPr="000778BA">
        <w:rPr>
          <w:b/>
          <w:bCs/>
        </w:rPr>
        <w:t>)</w:t>
      </w:r>
      <w:r w:rsidR="00D42A85">
        <w:rPr>
          <w:b/>
          <w:bCs/>
        </w:rPr>
        <w:t>:</w:t>
      </w:r>
    </w:p>
    <w:p w14:paraId="35A0CEA6" w14:textId="57558E83" w:rsidR="002656AC" w:rsidRPr="002656AC" w:rsidRDefault="002656AC" w:rsidP="002656AC">
      <w:pPr>
        <w:pStyle w:val="Odstavecseseznamem"/>
        <w:numPr>
          <w:ilvl w:val="0"/>
          <w:numId w:val="15"/>
        </w:numPr>
        <w:rPr>
          <w:b/>
          <w:bCs/>
        </w:rPr>
      </w:pPr>
      <w:r>
        <w:t>shrnutí vědecké činnosti za posledních 10 let</w:t>
      </w:r>
    </w:p>
    <w:p w14:paraId="0490CC71" w14:textId="29DDFC05" w:rsidR="000778BA" w:rsidRDefault="000778BA" w:rsidP="00882FF2">
      <w:pPr>
        <w:rPr>
          <w:b/>
          <w:bCs/>
        </w:rPr>
      </w:pPr>
      <w:r w:rsidRPr="000778BA">
        <w:rPr>
          <w:b/>
          <w:bCs/>
        </w:rPr>
        <w:t>I</w:t>
      </w:r>
      <w:r w:rsidRPr="000778BA">
        <w:rPr>
          <w:b/>
          <w:bCs/>
        </w:rPr>
        <w:t>nformace o dalších projektech navrhovatele a spolunavrhovatele</w:t>
      </w:r>
      <w:r w:rsidRPr="000778BA">
        <w:rPr>
          <w:b/>
          <w:bCs/>
        </w:rPr>
        <w:t xml:space="preserve"> (část E)</w:t>
      </w:r>
      <w:r w:rsidR="00D42A85">
        <w:rPr>
          <w:b/>
          <w:bCs/>
        </w:rPr>
        <w:t>:</w:t>
      </w:r>
    </w:p>
    <w:p w14:paraId="73A4DACC" w14:textId="6FC183D4" w:rsidR="008713EB" w:rsidRPr="008B3EB0" w:rsidRDefault="008B3EB0" w:rsidP="008B3EB0">
      <w:pPr>
        <w:pStyle w:val="Odstavecseseznamem"/>
        <w:numPr>
          <w:ilvl w:val="0"/>
          <w:numId w:val="15"/>
        </w:numPr>
        <w:rPr>
          <w:b/>
          <w:bCs/>
        </w:rPr>
      </w:pPr>
      <w:r>
        <w:t xml:space="preserve">v době podání návrhu projektu </w:t>
      </w:r>
      <w:r w:rsidR="008827A7">
        <w:t>a</w:t>
      </w:r>
      <w:r>
        <w:t xml:space="preserve"> v uplynulých pěti letech</w:t>
      </w:r>
    </w:p>
    <w:p w14:paraId="16F47423" w14:textId="77777777" w:rsidR="00D42A85" w:rsidRDefault="00D42A85" w:rsidP="00CA69E1">
      <w:pPr>
        <w:rPr>
          <w:b/>
          <w:u w:val="single"/>
        </w:rPr>
      </w:pPr>
    </w:p>
    <w:p w14:paraId="14FF00D2" w14:textId="6E824741" w:rsidR="00CA69E1" w:rsidRPr="005771FD" w:rsidRDefault="00CA69E1" w:rsidP="00CA69E1">
      <w:pPr>
        <w:rPr>
          <w:b/>
          <w:u w:val="single"/>
        </w:rPr>
      </w:pPr>
      <w:r w:rsidRPr="005771FD">
        <w:rPr>
          <w:b/>
          <w:u w:val="single"/>
        </w:rPr>
        <w:t>Způsobilé náklady:</w:t>
      </w:r>
    </w:p>
    <w:p w14:paraId="15CF2ED7" w14:textId="77777777" w:rsidR="00CA69E1" w:rsidRPr="005771FD" w:rsidRDefault="00CA69E1" w:rsidP="00CA69E1">
      <w:pPr>
        <w:rPr>
          <w:b/>
        </w:rPr>
      </w:pPr>
      <w:r w:rsidRPr="005771FD">
        <w:rPr>
          <w:b/>
        </w:rPr>
        <w:t>Osobní náklady</w:t>
      </w:r>
    </w:p>
    <w:p w14:paraId="4844AA93" w14:textId="77777777" w:rsidR="00CA69E1" w:rsidRDefault="00CA69E1" w:rsidP="005771FD">
      <w:pPr>
        <w:pStyle w:val="Odstavecseseznamem"/>
        <w:numPr>
          <w:ilvl w:val="0"/>
          <w:numId w:val="10"/>
        </w:numPr>
      </w:pPr>
      <w:r w:rsidRPr="00CA69E1">
        <w:t>nulová pracovní ka</w:t>
      </w:r>
      <w:r>
        <w:t>pacita (úvazek) se nepřipouští</w:t>
      </w:r>
    </w:p>
    <w:p w14:paraId="0D509349" w14:textId="77777777" w:rsidR="00CA69E1" w:rsidRDefault="00CA69E1" w:rsidP="005771FD">
      <w:pPr>
        <w:pStyle w:val="Odstavecseseznamem"/>
        <w:numPr>
          <w:ilvl w:val="0"/>
          <w:numId w:val="10"/>
        </w:numPr>
      </w:pPr>
      <w:r w:rsidRPr="00CA69E1">
        <w:t xml:space="preserve">pracovní kapacita na projektu je stanovena v průměru </w:t>
      </w:r>
      <w:r w:rsidRPr="005771FD">
        <w:rPr>
          <w:b/>
        </w:rPr>
        <w:t>minimálně na 0,50 ročně</w:t>
      </w:r>
      <w:r w:rsidRPr="00CA69E1">
        <w:t xml:space="preserve"> pro osobu </w:t>
      </w:r>
      <w:r w:rsidRPr="005771FD">
        <w:rPr>
          <w:b/>
        </w:rPr>
        <w:t>navrhovatele, spolunavrhovatele</w:t>
      </w:r>
      <w:r w:rsidRPr="00CA69E1">
        <w:t xml:space="preserve">, pro každého </w:t>
      </w:r>
      <w:r w:rsidRPr="005771FD">
        <w:rPr>
          <w:b/>
        </w:rPr>
        <w:t>odborného i dalšího odborného spolupracovníka</w:t>
      </w:r>
      <w:r w:rsidRPr="00CA69E1">
        <w:t xml:space="preserve"> </w:t>
      </w:r>
      <w:r w:rsidR="005771FD">
        <w:t>(</w:t>
      </w:r>
      <w:r w:rsidRPr="00CA69E1">
        <w:t xml:space="preserve">netýká </w:t>
      </w:r>
      <w:r w:rsidR="005771FD" w:rsidRPr="00CA69E1">
        <w:t xml:space="preserve">se </w:t>
      </w:r>
      <w:r w:rsidRPr="00CA69E1">
        <w:t>technických a administrativních pracovníků, studentů bakal</w:t>
      </w:r>
      <w:r>
        <w:t>ářského a magisterského studia</w:t>
      </w:r>
      <w:r w:rsidR="005771FD">
        <w:t>)</w:t>
      </w:r>
    </w:p>
    <w:p w14:paraId="672F0EBD" w14:textId="77777777" w:rsidR="00CA69E1" w:rsidRDefault="00CA69E1" w:rsidP="005771FD">
      <w:pPr>
        <w:pStyle w:val="Odstavecseseznamem"/>
        <w:numPr>
          <w:ilvl w:val="0"/>
          <w:numId w:val="11"/>
        </w:numPr>
      </w:pPr>
      <w:r w:rsidRPr="005771FD">
        <w:rPr>
          <w:b/>
        </w:rPr>
        <w:t>součet všech pracovních kapacit</w:t>
      </w:r>
      <w:r w:rsidRPr="00CA69E1">
        <w:t xml:space="preserve"> (úvazků) alokovaných na řešení všech projektů podporovaných GA ČR </w:t>
      </w:r>
      <w:r w:rsidRPr="005771FD">
        <w:rPr>
          <w:b/>
        </w:rPr>
        <w:t>nesmí u žádného zaměstnance přesáhnout 1,00</w:t>
      </w:r>
    </w:p>
    <w:p w14:paraId="135563D8" w14:textId="77777777" w:rsidR="00CA69E1" w:rsidRDefault="00CA69E1" w:rsidP="005771FD">
      <w:pPr>
        <w:pStyle w:val="Odstavecseseznamem"/>
        <w:numPr>
          <w:ilvl w:val="0"/>
          <w:numId w:val="11"/>
        </w:numPr>
      </w:pPr>
      <w:r w:rsidRPr="00CA69E1">
        <w:t xml:space="preserve">výše dotace na odměny z dohod o pracích konaných mimo pracovní poměr </w:t>
      </w:r>
      <w:r w:rsidRPr="005771FD">
        <w:rPr>
          <w:b/>
        </w:rPr>
        <w:t>maximálně 7 %</w:t>
      </w:r>
      <w:r w:rsidRPr="00CA69E1">
        <w:t xml:space="preserve"> celkové dotace na osobní náklady.</w:t>
      </w:r>
    </w:p>
    <w:p w14:paraId="4DE4209F" w14:textId="77777777" w:rsidR="005771FD" w:rsidRPr="005771FD" w:rsidRDefault="005771FD" w:rsidP="005771FD">
      <w:pPr>
        <w:rPr>
          <w:b/>
        </w:rPr>
      </w:pPr>
      <w:r w:rsidRPr="005771FD">
        <w:rPr>
          <w:b/>
        </w:rPr>
        <w:t>Investiční náklady:</w:t>
      </w:r>
    </w:p>
    <w:p w14:paraId="43C454B8" w14:textId="77777777" w:rsidR="00CA69E1" w:rsidRPr="005771FD" w:rsidRDefault="005771FD" w:rsidP="005771FD">
      <w:pPr>
        <w:pStyle w:val="Odstavecseseznamem"/>
        <w:numPr>
          <w:ilvl w:val="0"/>
          <w:numId w:val="12"/>
        </w:numPr>
      </w:pPr>
      <w:r w:rsidRPr="005771FD">
        <w:t xml:space="preserve">Hmotný majetek (přístroje, stroje, zařízení apod.): </w:t>
      </w:r>
      <w:r w:rsidRPr="005771FD">
        <w:rPr>
          <w:b/>
        </w:rPr>
        <w:t>cena vyšší než 80 tis. Kč</w:t>
      </w:r>
      <w:r w:rsidRPr="005771FD">
        <w:t xml:space="preserve"> a provozně-technická </w:t>
      </w:r>
      <w:r w:rsidRPr="005771FD">
        <w:rPr>
          <w:b/>
        </w:rPr>
        <w:t>funkce delší než jeden rok</w:t>
      </w:r>
      <w:r w:rsidRPr="005771FD">
        <w:t>.</w:t>
      </w:r>
    </w:p>
    <w:p w14:paraId="5DF2F254" w14:textId="77777777" w:rsidR="00CA69E1" w:rsidRDefault="005771FD" w:rsidP="005771FD">
      <w:pPr>
        <w:pStyle w:val="Odstavecseseznamem"/>
        <w:numPr>
          <w:ilvl w:val="0"/>
          <w:numId w:val="12"/>
        </w:numPr>
      </w:pPr>
      <w:r w:rsidRPr="005771FD">
        <w:t xml:space="preserve">Dotace na pořízení dlouhodobého hmotného majetku </w:t>
      </w:r>
      <w:r w:rsidRPr="005771FD">
        <w:rPr>
          <w:b/>
        </w:rPr>
        <w:t>nesmí přesáhnout 20 %</w:t>
      </w:r>
      <w:r w:rsidRPr="005771FD">
        <w:t xml:space="preserve"> z dotace na celkové uznané náklady (s vyloučením investičních a doplňkových nákladů).</w:t>
      </w:r>
    </w:p>
    <w:p w14:paraId="4C477867" w14:textId="77777777" w:rsidR="005771FD" w:rsidRPr="005771FD" w:rsidRDefault="005771FD" w:rsidP="00CA69E1">
      <w:pPr>
        <w:rPr>
          <w:b/>
        </w:rPr>
      </w:pPr>
      <w:r w:rsidRPr="005771FD">
        <w:rPr>
          <w:b/>
        </w:rPr>
        <w:t>Věcné náklady:</w:t>
      </w:r>
    </w:p>
    <w:p w14:paraId="6CE2D2DE" w14:textId="77777777" w:rsidR="005771FD" w:rsidRDefault="005771FD" w:rsidP="005771FD">
      <w:pPr>
        <w:pStyle w:val="Odstavecseseznamem"/>
        <w:numPr>
          <w:ilvl w:val="0"/>
          <w:numId w:val="13"/>
        </w:numPr>
      </w:pPr>
      <w:r w:rsidRPr="005771FD">
        <w:t xml:space="preserve">výše poskytnuté dotace na doplňkové (režijní) náklady může činit </w:t>
      </w:r>
      <w:r w:rsidRPr="005771FD">
        <w:rPr>
          <w:b/>
        </w:rPr>
        <w:t>maximálně 20 %</w:t>
      </w:r>
      <w:r w:rsidRPr="005771FD">
        <w:t xml:space="preserve"> z poskytnuté dotace na uznané ostatní náklady (s vyloučením investičních a doplňkových nákladů).</w:t>
      </w:r>
    </w:p>
    <w:p w14:paraId="54C08B7A" w14:textId="77777777" w:rsidR="005771FD" w:rsidRPr="005771FD" w:rsidRDefault="005771FD" w:rsidP="005771FD">
      <w:pPr>
        <w:rPr>
          <w:b/>
          <w:bCs/>
        </w:rPr>
      </w:pPr>
      <w:r w:rsidRPr="005771FD">
        <w:rPr>
          <w:b/>
          <w:bCs/>
        </w:rPr>
        <w:lastRenderedPageBreak/>
        <w:t>Přílohy:</w:t>
      </w:r>
    </w:p>
    <w:p w14:paraId="79B3B8D5" w14:textId="77777777" w:rsidR="00DE6B8B" w:rsidRPr="005771FD" w:rsidRDefault="005771FD" w:rsidP="005771FD">
      <w:pPr>
        <w:numPr>
          <w:ilvl w:val="0"/>
          <w:numId w:val="14"/>
        </w:numPr>
        <w:rPr>
          <w:bCs/>
        </w:rPr>
      </w:pPr>
      <w:r w:rsidRPr="005771FD">
        <w:rPr>
          <w:bCs/>
        </w:rPr>
        <w:t xml:space="preserve">kopie </w:t>
      </w:r>
      <w:r w:rsidRPr="005771FD">
        <w:rPr>
          <w:b/>
          <w:bCs/>
        </w:rPr>
        <w:t>speciálních oprávnění</w:t>
      </w:r>
      <w:r w:rsidRPr="005771FD">
        <w:rPr>
          <w:bCs/>
        </w:rPr>
        <w:t xml:space="preserve"> podle zvláštního právního předpisu</w:t>
      </w:r>
    </w:p>
    <w:p w14:paraId="7EC6CAB2" w14:textId="3BE35E98" w:rsidR="00DE6B8B" w:rsidRPr="005771FD" w:rsidRDefault="005771FD" w:rsidP="005771FD">
      <w:pPr>
        <w:numPr>
          <w:ilvl w:val="0"/>
          <w:numId w:val="14"/>
        </w:numPr>
        <w:rPr>
          <w:bCs/>
        </w:rPr>
      </w:pPr>
      <w:r w:rsidRPr="005771FD">
        <w:rPr>
          <w:b/>
          <w:bCs/>
        </w:rPr>
        <w:t>nabídka identifikace dodavatele</w:t>
      </w:r>
      <w:r w:rsidRPr="005771FD">
        <w:rPr>
          <w:bCs/>
        </w:rPr>
        <w:t xml:space="preserve">, předmětu dodávky a předběžné ceny, je-li v návrhu projektu požadováno pořízení dlouhodobého </w:t>
      </w:r>
      <w:r w:rsidRPr="005771FD">
        <w:rPr>
          <w:b/>
          <w:bCs/>
        </w:rPr>
        <w:t xml:space="preserve">majetku v hodnotě vyšší než </w:t>
      </w:r>
      <w:r w:rsidR="004F4C35">
        <w:rPr>
          <w:b/>
          <w:bCs/>
        </w:rPr>
        <w:t>250</w:t>
      </w:r>
      <w:r w:rsidRPr="005771FD">
        <w:rPr>
          <w:b/>
          <w:bCs/>
        </w:rPr>
        <w:t xml:space="preserve"> tis. Kč</w:t>
      </w:r>
      <w:r w:rsidRPr="005771FD">
        <w:rPr>
          <w:bCs/>
        </w:rPr>
        <w:t xml:space="preserve">, resp. dodávka nebo dodávky od jednoho dodavatele v celkové hodnotě </w:t>
      </w:r>
      <w:r w:rsidRPr="005771FD">
        <w:rPr>
          <w:b/>
          <w:bCs/>
        </w:rPr>
        <w:t xml:space="preserve">vyšší než </w:t>
      </w:r>
      <w:r w:rsidR="004F4C35">
        <w:rPr>
          <w:b/>
          <w:bCs/>
        </w:rPr>
        <w:t>75</w:t>
      </w:r>
      <w:r w:rsidRPr="005771FD">
        <w:rPr>
          <w:b/>
          <w:bCs/>
        </w:rPr>
        <w:t>0 tis. Kč</w:t>
      </w:r>
      <w:r w:rsidRPr="005771FD">
        <w:rPr>
          <w:bCs/>
        </w:rPr>
        <w:t xml:space="preserve"> za celou dobu řešení grantového projektu (+ min. 2 další konkurenční nabídky a zdůvodnění výběru); nebo rámcová smlouva, má-li uchazeč uzavřenou rámcovou smlouvu na požadovaný typ dodávky;</w:t>
      </w:r>
    </w:p>
    <w:p w14:paraId="2B5B10AB" w14:textId="77777777" w:rsidR="00DE6B8B" w:rsidRPr="005771FD" w:rsidRDefault="005771FD" w:rsidP="005771FD">
      <w:pPr>
        <w:numPr>
          <w:ilvl w:val="0"/>
          <w:numId w:val="14"/>
        </w:numPr>
      </w:pPr>
      <w:r w:rsidRPr="005771FD">
        <w:t>seznam zahraničních pracovišť- kterým by nebylo vhodné návrh projektu zasílat k posouzení včetně zdůvodnění – nepovinná příloha.</w:t>
      </w:r>
    </w:p>
    <w:p w14:paraId="5F9B294A" w14:textId="1F48D833" w:rsidR="00DE6B8B" w:rsidRDefault="005771FD" w:rsidP="005771FD">
      <w:pPr>
        <w:numPr>
          <w:ilvl w:val="0"/>
          <w:numId w:val="14"/>
        </w:numPr>
      </w:pPr>
      <w:r w:rsidRPr="005771FD">
        <w:t>dohoda o společném záměru (</w:t>
      </w:r>
      <w:proofErr w:type="spellStart"/>
      <w:r w:rsidRPr="005771FD">
        <w:t>Letter</w:t>
      </w:r>
      <w:proofErr w:type="spellEnd"/>
      <w:r w:rsidRPr="005771FD">
        <w:t xml:space="preserve"> </w:t>
      </w:r>
      <w:proofErr w:type="spellStart"/>
      <w:r w:rsidRPr="005771FD">
        <w:t>of</w:t>
      </w:r>
      <w:proofErr w:type="spellEnd"/>
      <w:r w:rsidRPr="005771FD">
        <w:t xml:space="preserve"> </w:t>
      </w:r>
      <w:proofErr w:type="spellStart"/>
      <w:r w:rsidRPr="005771FD">
        <w:t>Intent</w:t>
      </w:r>
      <w:proofErr w:type="spellEnd"/>
      <w:r w:rsidRPr="005771FD">
        <w:t>) – nepovinná příloha</w:t>
      </w:r>
    </w:p>
    <w:p w14:paraId="7ABC7365" w14:textId="77777777" w:rsidR="00856279" w:rsidRDefault="00856279" w:rsidP="00856279"/>
    <w:p w14:paraId="52BEEDB2" w14:textId="77777777" w:rsidR="00856279" w:rsidRPr="00932310" w:rsidRDefault="00856279" w:rsidP="00856279">
      <w:pPr>
        <w:rPr>
          <w:b/>
        </w:rPr>
      </w:pPr>
      <w:r w:rsidRPr="00932310">
        <w:rPr>
          <w:b/>
        </w:rPr>
        <w:t>ZPŮSOB PODÁVÁNÍ NÁVRHŮ</w:t>
      </w:r>
    </w:p>
    <w:p w14:paraId="01B1A101" w14:textId="431F7A43" w:rsidR="00856279" w:rsidRDefault="00863E48" w:rsidP="00856279">
      <w:pPr>
        <w:pStyle w:val="Odstavecseseznamem"/>
        <w:numPr>
          <w:ilvl w:val="0"/>
          <w:numId w:val="16"/>
        </w:numPr>
      </w:pPr>
      <w:r w:rsidRPr="00932310">
        <w:t xml:space="preserve">Návrh projektu </w:t>
      </w:r>
      <w:r w:rsidR="00856279" w:rsidRPr="00932310">
        <w:t>v elektronické podobě</w:t>
      </w:r>
      <w:r w:rsidR="00856279">
        <w:t xml:space="preserve"> (vygenerováno z aplikace GRIS)</w:t>
      </w:r>
    </w:p>
    <w:p w14:paraId="167A66F4" w14:textId="7F5CA108" w:rsidR="00856279" w:rsidRDefault="00863E48" w:rsidP="00856279">
      <w:pPr>
        <w:pStyle w:val="Odstavecseseznamem"/>
        <w:numPr>
          <w:ilvl w:val="0"/>
          <w:numId w:val="16"/>
        </w:numPr>
      </w:pPr>
      <w:r>
        <w:t>s</w:t>
      </w:r>
      <w:r w:rsidR="00856279" w:rsidRPr="00932310">
        <w:t xml:space="preserve">oubor ve formátu PDF obsahující návrh projektu </w:t>
      </w:r>
      <w:r w:rsidR="00856279">
        <w:t xml:space="preserve">je </w:t>
      </w:r>
      <w:proofErr w:type="gramStart"/>
      <w:r w:rsidR="00856279">
        <w:t>zakázáno</w:t>
      </w:r>
      <w:proofErr w:type="gramEnd"/>
      <w:r w:rsidR="00856279">
        <w:t xml:space="preserve"> jakkoliv upravovat</w:t>
      </w:r>
    </w:p>
    <w:p w14:paraId="70CC4BF9" w14:textId="77777777" w:rsidR="00856279" w:rsidRDefault="00856279" w:rsidP="00856279">
      <w:pPr>
        <w:pStyle w:val="Odstavecseseznamem"/>
        <w:numPr>
          <w:ilvl w:val="0"/>
          <w:numId w:val="16"/>
        </w:numPr>
      </w:pPr>
      <w:r>
        <w:t>datová schránka poskytovatele je „ntq92qs“</w:t>
      </w:r>
    </w:p>
    <w:p w14:paraId="688B7C2D" w14:textId="393F6E47" w:rsidR="00856279" w:rsidRDefault="00863E48" w:rsidP="00856279">
      <w:pPr>
        <w:pStyle w:val="Odstavecseseznamem"/>
        <w:numPr>
          <w:ilvl w:val="0"/>
          <w:numId w:val="16"/>
        </w:numPr>
      </w:pPr>
      <w:r>
        <w:t>d</w:t>
      </w:r>
      <w:r w:rsidR="00856279" w:rsidRPr="00932310">
        <w:t>odávka prostřednictvím datové schránky bude označena v poli „Věc“ textem „Návrh projektu“</w:t>
      </w:r>
    </w:p>
    <w:p w14:paraId="4A27B9C4" w14:textId="3EC59445" w:rsidR="00856279" w:rsidRPr="00EC4E5F" w:rsidRDefault="00856279" w:rsidP="00856279">
      <w:pPr>
        <w:pStyle w:val="Odstavecseseznamem"/>
        <w:numPr>
          <w:ilvl w:val="0"/>
          <w:numId w:val="16"/>
        </w:numPr>
      </w:pPr>
      <w:r w:rsidRPr="00932310">
        <w:t>Čestné prohlášení</w:t>
      </w:r>
      <w:r>
        <w:t xml:space="preserve"> </w:t>
      </w:r>
      <w:proofErr w:type="spellStart"/>
      <w:r>
        <w:t>datovkou</w:t>
      </w:r>
      <w:proofErr w:type="spellEnd"/>
      <w:r w:rsidR="0078576B">
        <w:t xml:space="preserve"> </w:t>
      </w:r>
      <w:bookmarkStart w:id="0" w:name="_Hlk158803506"/>
      <w:r w:rsidR="0078576B">
        <w:t>(zajistí projektové oddělení)</w:t>
      </w:r>
    </w:p>
    <w:bookmarkEnd w:id="0"/>
    <w:p w14:paraId="6EDA9625" w14:textId="77777777" w:rsidR="00856279" w:rsidRPr="005771FD" w:rsidRDefault="00856279" w:rsidP="00856279"/>
    <w:p w14:paraId="5E8BEC6C" w14:textId="77777777" w:rsidR="005771FD" w:rsidRPr="005771FD" w:rsidRDefault="005771FD" w:rsidP="005771FD"/>
    <w:p w14:paraId="38F9E4B2" w14:textId="77777777" w:rsidR="00861662" w:rsidRDefault="00861662" w:rsidP="00861662">
      <w:pPr>
        <w:rPr>
          <w:b/>
        </w:rPr>
      </w:pPr>
    </w:p>
    <w:p w14:paraId="65C744FF" w14:textId="77777777" w:rsidR="00B4366D" w:rsidRPr="00E52C42" w:rsidRDefault="00B4366D" w:rsidP="00E52C42">
      <w:pPr>
        <w:spacing w:line="240" w:lineRule="auto"/>
      </w:pPr>
    </w:p>
    <w:sectPr w:rsidR="00B4366D" w:rsidRPr="00E5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78E2"/>
    <w:multiLevelType w:val="hybridMultilevel"/>
    <w:tmpl w:val="796EC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6492C"/>
    <w:multiLevelType w:val="hybridMultilevel"/>
    <w:tmpl w:val="AE90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4F12"/>
    <w:multiLevelType w:val="hybridMultilevel"/>
    <w:tmpl w:val="3E4E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064C"/>
    <w:multiLevelType w:val="hybridMultilevel"/>
    <w:tmpl w:val="700E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47267"/>
    <w:multiLevelType w:val="hybridMultilevel"/>
    <w:tmpl w:val="E3225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62ED3"/>
    <w:multiLevelType w:val="hybridMultilevel"/>
    <w:tmpl w:val="1EEE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396"/>
    <w:multiLevelType w:val="hybridMultilevel"/>
    <w:tmpl w:val="ADC4C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8301E"/>
    <w:multiLevelType w:val="hybridMultilevel"/>
    <w:tmpl w:val="54A6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477F3"/>
    <w:multiLevelType w:val="hybridMultilevel"/>
    <w:tmpl w:val="DD0CA1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134E0A"/>
    <w:multiLevelType w:val="hybridMultilevel"/>
    <w:tmpl w:val="336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62956"/>
    <w:multiLevelType w:val="hybridMultilevel"/>
    <w:tmpl w:val="FB24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47413"/>
    <w:multiLevelType w:val="hybridMultilevel"/>
    <w:tmpl w:val="B99A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832D3"/>
    <w:multiLevelType w:val="hybridMultilevel"/>
    <w:tmpl w:val="0312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A48E6"/>
    <w:multiLevelType w:val="hybridMultilevel"/>
    <w:tmpl w:val="DC1A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1013A"/>
    <w:multiLevelType w:val="hybridMultilevel"/>
    <w:tmpl w:val="8744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7185B"/>
    <w:multiLevelType w:val="hybridMultilevel"/>
    <w:tmpl w:val="3FF05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1198845">
    <w:abstractNumId w:val="5"/>
  </w:num>
  <w:num w:numId="2" w16cid:durableId="1875849495">
    <w:abstractNumId w:val="1"/>
  </w:num>
  <w:num w:numId="3" w16cid:durableId="1207136934">
    <w:abstractNumId w:val="12"/>
  </w:num>
  <w:num w:numId="4" w16cid:durableId="1255551010">
    <w:abstractNumId w:val="11"/>
  </w:num>
  <w:num w:numId="5" w16cid:durableId="1800566094">
    <w:abstractNumId w:val="15"/>
  </w:num>
  <w:num w:numId="6" w16cid:durableId="428239348">
    <w:abstractNumId w:val="0"/>
  </w:num>
  <w:num w:numId="7" w16cid:durableId="1299148402">
    <w:abstractNumId w:val="4"/>
  </w:num>
  <w:num w:numId="8" w16cid:durableId="699862752">
    <w:abstractNumId w:val="8"/>
  </w:num>
  <w:num w:numId="9" w16cid:durableId="745153547">
    <w:abstractNumId w:val="2"/>
  </w:num>
  <w:num w:numId="10" w16cid:durableId="130291576">
    <w:abstractNumId w:val="10"/>
  </w:num>
  <w:num w:numId="11" w16cid:durableId="1020820726">
    <w:abstractNumId w:val="14"/>
  </w:num>
  <w:num w:numId="12" w16cid:durableId="409352149">
    <w:abstractNumId w:val="3"/>
  </w:num>
  <w:num w:numId="13" w16cid:durableId="364521448">
    <w:abstractNumId w:val="9"/>
  </w:num>
  <w:num w:numId="14" w16cid:durableId="1835102754">
    <w:abstractNumId w:val="13"/>
  </w:num>
  <w:num w:numId="15" w16cid:durableId="1670138348">
    <w:abstractNumId w:val="6"/>
  </w:num>
  <w:num w:numId="16" w16cid:durableId="2005546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2F"/>
    <w:rsid w:val="00013BAB"/>
    <w:rsid w:val="000778BA"/>
    <w:rsid w:val="001403A7"/>
    <w:rsid w:val="002656AC"/>
    <w:rsid w:val="003970AB"/>
    <w:rsid w:val="00464AD6"/>
    <w:rsid w:val="004F4C35"/>
    <w:rsid w:val="00551C2F"/>
    <w:rsid w:val="00575CF9"/>
    <w:rsid w:val="005771FD"/>
    <w:rsid w:val="005E50B1"/>
    <w:rsid w:val="006A1589"/>
    <w:rsid w:val="0078576B"/>
    <w:rsid w:val="00856279"/>
    <w:rsid w:val="00861662"/>
    <w:rsid w:val="00863E48"/>
    <w:rsid w:val="008713EB"/>
    <w:rsid w:val="008827A7"/>
    <w:rsid w:val="00882FF2"/>
    <w:rsid w:val="008B3EB0"/>
    <w:rsid w:val="009B294E"/>
    <w:rsid w:val="00A155C6"/>
    <w:rsid w:val="00AE5779"/>
    <w:rsid w:val="00B4366D"/>
    <w:rsid w:val="00C73778"/>
    <w:rsid w:val="00CA69E1"/>
    <w:rsid w:val="00D42A85"/>
    <w:rsid w:val="00DE6B8B"/>
    <w:rsid w:val="00E205FB"/>
    <w:rsid w:val="00E52C42"/>
    <w:rsid w:val="00F11712"/>
    <w:rsid w:val="00F1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F90F"/>
  <w15:chartTrackingRefBased/>
  <w15:docId w15:val="{CC74F405-1E28-4153-B0B1-71D2394B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Sedláčková</dc:creator>
  <cp:keywords/>
  <dc:description/>
  <cp:lastModifiedBy>Anna Jánová</cp:lastModifiedBy>
  <cp:revision>2</cp:revision>
  <dcterms:created xsi:type="dcterms:W3CDTF">2024-02-14T10:46:00Z</dcterms:created>
  <dcterms:modified xsi:type="dcterms:W3CDTF">2024-02-14T10:46:00Z</dcterms:modified>
</cp:coreProperties>
</file>